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4B4C" w14:textId="77777777" w:rsidR="00757268" w:rsidRPr="00773313" w:rsidRDefault="00CF0E38" w:rsidP="00EF543C">
      <w:pPr>
        <w:pStyle w:val="a7"/>
        <w:jc w:val="center"/>
        <w:rPr>
          <w:b/>
          <w:color w:val="0050B4"/>
          <w:sz w:val="28"/>
          <w:szCs w:val="28"/>
        </w:rPr>
      </w:pPr>
      <w:r w:rsidRPr="00773313">
        <w:rPr>
          <w:b/>
          <w:color w:val="0050B4"/>
          <w:sz w:val="28"/>
          <w:szCs w:val="28"/>
        </w:rPr>
        <w:t>ОПРОСНЫЙ ЛИСТ</w:t>
      </w:r>
    </w:p>
    <w:p w14:paraId="34FD6419" w14:textId="77777777" w:rsidR="00757268" w:rsidRPr="00773313" w:rsidRDefault="00CF0E38" w:rsidP="00490F14">
      <w:pPr>
        <w:pStyle w:val="a7"/>
        <w:jc w:val="center"/>
        <w:rPr>
          <w:b/>
          <w:color w:val="0050B4"/>
          <w:sz w:val="28"/>
          <w:szCs w:val="28"/>
        </w:rPr>
      </w:pPr>
      <w:r w:rsidRPr="00773313">
        <w:rPr>
          <w:b/>
          <w:color w:val="0050B4"/>
          <w:sz w:val="28"/>
          <w:szCs w:val="28"/>
        </w:rPr>
        <w:t>н</w:t>
      </w:r>
      <w:r w:rsidR="00757268" w:rsidRPr="00773313">
        <w:rPr>
          <w:b/>
          <w:color w:val="0050B4"/>
          <w:sz w:val="28"/>
          <w:szCs w:val="28"/>
        </w:rPr>
        <w:t>а</w:t>
      </w:r>
      <w:r w:rsidR="0012396C" w:rsidRPr="00773313">
        <w:rPr>
          <w:b/>
          <w:color w:val="0050B4"/>
          <w:sz w:val="28"/>
          <w:szCs w:val="28"/>
        </w:rPr>
        <w:t xml:space="preserve"> расчет </w:t>
      </w:r>
      <w:r w:rsidR="00C70EB4">
        <w:rPr>
          <w:b/>
          <w:color w:val="0050B4"/>
          <w:sz w:val="28"/>
          <w:szCs w:val="28"/>
        </w:rPr>
        <w:t>ливневых очистных сооружений (ЛОС)</w:t>
      </w:r>
    </w:p>
    <w:p w14:paraId="77F5E37A" w14:textId="77777777" w:rsidR="00616CF4" w:rsidRDefault="00616CF4" w:rsidP="00490F14">
      <w:pPr>
        <w:pStyle w:val="a7"/>
        <w:jc w:val="center"/>
        <w:rPr>
          <w:b/>
          <w:color w:val="0050B4"/>
        </w:rPr>
      </w:pPr>
    </w:p>
    <w:tbl>
      <w:tblPr>
        <w:tblStyle w:val="ad"/>
        <w:tblW w:w="11285" w:type="dxa"/>
        <w:tblInd w:w="-998" w:type="dxa"/>
        <w:tblLook w:val="04A0" w:firstRow="1" w:lastRow="0" w:firstColumn="1" w:lastColumn="0" w:noHBand="0" w:noVBand="1"/>
      </w:tblPr>
      <w:tblGrid>
        <w:gridCol w:w="3403"/>
        <w:gridCol w:w="4111"/>
        <w:gridCol w:w="3771"/>
      </w:tblGrid>
      <w:tr w:rsidR="00616CF4" w14:paraId="0607C2AA" w14:textId="77777777" w:rsidTr="00CC2A9B">
        <w:tc>
          <w:tcPr>
            <w:tcW w:w="3403" w:type="dxa"/>
            <w:shd w:val="clear" w:color="auto" w:fill="0050B4"/>
            <w:vAlign w:val="center"/>
          </w:tcPr>
          <w:p w14:paraId="2F24BBB4" w14:textId="77777777" w:rsidR="00616CF4" w:rsidRPr="00616CF4" w:rsidRDefault="00616CF4" w:rsidP="00616CF4">
            <w:pPr>
              <w:jc w:val="center"/>
              <w:rPr>
                <w:b/>
                <w:bCs/>
                <w:color w:val="FFFFFF" w:themeColor="background1"/>
              </w:rPr>
            </w:pPr>
            <w:r w:rsidRPr="00616CF4">
              <w:rPr>
                <w:b/>
                <w:bCs/>
                <w:color w:val="FFFFFF" w:themeColor="background1"/>
              </w:rPr>
              <w:t>Вводная</w:t>
            </w:r>
          </w:p>
        </w:tc>
        <w:tc>
          <w:tcPr>
            <w:tcW w:w="7882" w:type="dxa"/>
            <w:gridSpan w:val="2"/>
            <w:shd w:val="clear" w:color="auto" w:fill="0050B4"/>
          </w:tcPr>
          <w:p w14:paraId="2F41AFF3" w14:textId="77777777" w:rsidR="00616CF4" w:rsidRPr="00616CF4" w:rsidRDefault="00616CF4" w:rsidP="00616CF4">
            <w:pPr>
              <w:pStyle w:val="a7"/>
              <w:jc w:val="center"/>
              <w:rPr>
                <w:b/>
                <w:color w:val="FFFFFF" w:themeColor="background1"/>
              </w:rPr>
            </w:pPr>
            <w:r w:rsidRPr="00616CF4">
              <w:rPr>
                <w:b/>
                <w:color w:val="FFFFFF" w:themeColor="background1"/>
              </w:rPr>
              <w:t>Информация</w:t>
            </w:r>
          </w:p>
        </w:tc>
      </w:tr>
      <w:tr w:rsidR="00616CF4" w14:paraId="45BC57D5" w14:textId="77777777" w:rsidTr="00CC2A9B">
        <w:tc>
          <w:tcPr>
            <w:tcW w:w="3403" w:type="dxa"/>
            <w:vAlign w:val="center"/>
          </w:tcPr>
          <w:p w14:paraId="72C3AEE0" w14:textId="77777777" w:rsidR="00616CF4" w:rsidRPr="00EF543C" w:rsidRDefault="00616CF4" w:rsidP="00CB03F5">
            <w:pPr>
              <w:jc w:val="left"/>
              <w:rPr>
                <w:bCs/>
              </w:rPr>
            </w:pPr>
            <w:r>
              <w:rPr>
                <w:bCs/>
              </w:rPr>
              <w:t>Дата подачи заявки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7882" w:type="dxa"/>
            <w:gridSpan w:val="2"/>
            <w:vAlign w:val="center"/>
          </w:tcPr>
          <w:p w14:paraId="5818AD47" w14:textId="1FAA5511" w:rsidR="00616CF4" w:rsidRPr="00C30BDB" w:rsidRDefault="00616CF4" w:rsidP="00C30BDB">
            <w:pPr>
              <w:pStyle w:val="a7"/>
              <w:jc w:val="left"/>
              <w:rPr>
                <w:b/>
                <w:color w:val="0050B4"/>
                <w:lang w:val="en-US"/>
              </w:rPr>
            </w:pPr>
          </w:p>
        </w:tc>
      </w:tr>
      <w:tr w:rsidR="00722C47" w14:paraId="0AD48003" w14:textId="77777777" w:rsidTr="00CC2A9B">
        <w:tc>
          <w:tcPr>
            <w:tcW w:w="3403" w:type="dxa"/>
            <w:vAlign w:val="center"/>
          </w:tcPr>
          <w:p w14:paraId="65825474" w14:textId="77777777" w:rsidR="00722C47" w:rsidRPr="00722C47" w:rsidRDefault="00BD42B0" w:rsidP="00CB03F5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Заказчика</w:t>
            </w:r>
            <w:r w:rsidRPr="00551252">
              <w:rPr>
                <w:bCs/>
              </w:rPr>
              <w:t>:</w:t>
            </w:r>
          </w:p>
        </w:tc>
        <w:tc>
          <w:tcPr>
            <w:tcW w:w="7882" w:type="dxa"/>
            <w:gridSpan w:val="2"/>
            <w:vAlign w:val="center"/>
          </w:tcPr>
          <w:p w14:paraId="53EECA52" w14:textId="648E2479" w:rsidR="00722C47" w:rsidRPr="00D7168D" w:rsidRDefault="00722C47" w:rsidP="00C30BDB">
            <w:pPr>
              <w:pStyle w:val="a7"/>
              <w:jc w:val="left"/>
            </w:pPr>
          </w:p>
        </w:tc>
      </w:tr>
      <w:tr w:rsidR="00616CF4" w14:paraId="4D112089" w14:textId="77777777" w:rsidTr="00CC2A9B">
        <w:tc>
          <w:tcPr>
            <w:tcW w:w="3403" w:type="dxa"/>
            <w:vAlign w:val="center"/>
          </w:tcPr>
          <w:p w14:paraId="153FACDD" w14:textId="77777777" w:rsidR="00616CF4" w:rsidRPr="00551252" w:rsidRDefault="00BD42B0" w:rsidP="00CB03F5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объекта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7882" w:type="dxa"/>
            <w:gridSpan w:val="2"/>
            <w:vAlign w:val="center"/>
          </w:tcPr>
          <w:p w14:paraId="46D74F7C" w14:textId="3C1A11BF" w:rsidR="00616CF4" w:rsidRPr="009C0EC7" w:rsidRDefault="00616CF4" w:rsidP="00C30BDB">
            <w:pPr>
              <w:pStyle w:val="a7"/>
              <w:jc w:val="left"/>
              <w:rPr>
                <w:b/>
                <w:color w:val="0050B4"/>
              </w:rPr>
            </w:pPr>
          </w:p>
        </w:tc>
      </w:tr>
      <w:tr w:rsidR="00616CF4" w14:paraId="10B79963" w14:textId="77777777" w:rsidTr="00CC2A9B">
        <w:tc>
          <w:tcPr>
            <w:tcW w:w="3403" w:type="dxa"/>
            <w:vAlign w:val="center"/>
          </w:tcPr>
          <w:p w14:paraId="251A1577" w14:textId="77777777" w:rsidR="00616CF4" w:rsidRPr="00551252" w:rsidRDefault="00616CF4" w:rsidP="00CB03F5">
            <w:pPr>
              <w:jc w:val="left"/>
              <w:rPr>
                <w:bCs/>
              </w:rPr>
            </w:pPr>
            <w:r w:rsidRPr="00551252">
              <w:rPr>
                <w:bCs/>
              </w:rPr>
              <w:t xml:space="preserve">Адрес объекта: </w:t>
            </w:r>
          </w:p>
        </w:tc>
        <w:tc>
          <w:tcPr>
            <w:tcW w:w="7882" w:type="dxa"/>
            <w:gridSpan w:val="2"/>
            <w:vAlign w:val="center"/>
          </w:tcPr>
          <w:p w14:paraId="74B64D12" w14:textId="4F27936B" w:rsidR="00616CF4" w:rsidRDefault="00616CF4" w:rsidP="00C30BDB">
            <w:pPr>
              <w:pStyle w:val="a7"/>
              <w:jc w:val="left"/>
              <w:rPr>
                <w:b/>
                <w:color w:val="0050B4"/>
              </w:rPr>
            </w:pPr>
          </w:p>
        </w:tc>
      </w:tr>
      <w:tr w:rsidR="00616CF4" w14:paraId="520E1890" w14:textId="77777777" w:rsidTr="00CC2A9B">
        <w:tc>
          <w:tcPr>
            <w:tcW w:w="3403" w:type="dxa"/>
            <w:vAlign w:val="center"/>
          </w:tcPr>
          <w:p w14:paraId="6E842987" w14:textId="77777777" w:rsidR="00616CF4" w:rsidRPr="00551252" w:rsidRDefault="00616CF4" w:rsidP="00CB03F5">
            <w:pPr>
              <w:jc w:val="left"/>
              <w:rPr>
                <w:bCs/>
              </w:rPr>
            </w:pPr>
            <w:r w:rsidRPr="00551252">
              <w:rPr>
                <w:bCs/>
              </w:rPr>
              <w:t>Контактное лицо:</w:t>
            </w:r>
          </w:p>
        </w:tc>
        <w:tc>
          <w:tcPr>
            <w:tcW w:w="7882" w:type="dxa"/>
            <w:gridSpan w:val="2"/>
            <w:vAlign w:val="center"/>
          </w:tcPr>
          <w:p w14:paraId="5F3A1395" w14:textId="3C4F5134" w:rsidR="00616CF4" w:rsidRDefault="00616CF4" w:rsidP="00C30BDB">
            <w:pPr>
              <w:pStyle w:val="a7"/>
              <w:jc w:val="left"/>
              <w:rPr>
                <w:b/>
                <w:color w:val="0050B4"/>
              </w:rPr>
            </w:pPr>
          </w:p>
        </w:tc>
      </w:tr>
      <w:tr w:rsidR="00FE1804" w:rsidRPr="002C602A" w14:paraId="616BADE1" w14:textId="77777777" w:rsidTr="00CC2A9B">
        <w:tc>
          <w:tcPr>
            <w:tcW w:w="3403" w:type="dxa"/>
            <w:vAlign w:val="center"/>
          </w:tcPr>
          <w:p w14:paraId="01D13990" w14:textId="77777777" w:rsidR="00FE1804" w:rsidRPr="00551252" w:rsidRDefault="00FE1804" w:rsidP="00FE1804">
            <w:pPr>
              <w:jc w:val="left"/>
              <w:rPr>
                <w:bCs/>
              </w:rPr>
            </w:pPr>
            <w:r>
              <w:t>Контактные данные</w:t>
            </w:r>
            <w:r w:rsidRPr="00551252">
              <w:t>:</w:t>
            </w:r>
          </w:p>
        </w:tc>
        <w:tc>
          <w:tcPr>
            <w:tcW w:w="4111" w:type="dxa"/>
            <w:vAlign w:val="center"/>
          </w:tcPr>
          <w:p w14:paraId="5299F658" w14:textId="49EB0FDB" w:rsidR="00FE1804" w:rsidRPr="00FE1804" w:rsidRDefault="00FE1804" w:rsidP="00CB03F5">
            <w:pPr>
              <w:pStyle w:val="a7"/>
              <w:jc w:val="left"/>
              <w:rPr>
                <w:color w:val="0050B4"/>
              </w:rPr>
            </w:pPr>
          </w:p>
        </w:tc>
        <w:tc>
          <w:tcPr>
            <w:tcW w:w="3771" w:type="dxa"/>
            <w:vAlign w:val="center"/>
          </w:tcPr>
          <w:p w14:paraId="778C6E2D" w14:textId="59CC27D6" w:rsidR="00FE1804" w:rsidRPr="009C0EC7" w:rsidRDefault="00FE1804" w:rsidP="002C602A">
            <w:pPr>
              <w:pStyle w:val="a7"/>
              <w:jc w:val="left"/>
              <w:rPr>
                <w:lang w:val="en-US"/>
              </w:rPr>
            </w:pPr>
            <w:r w:rsidRPr="00FE1804">
              <w:rPr>
                <w:lang w:val="en-US"/>
              </w:rPr>
              <w:t>E-Mail</w:t>
            </w:r>
            <w:r w:rsidRPr="009C0EC7">
              <w:rPr>
                <w:lang w:val="en-US"/>
              </w:rPr>
              <w:t>:</w:t>
            </w:r>
            <w:r w:rsidR="00624199" w:rsidRPr="009C0EC7">
              <w:rPr>
                <w:lang w:val="en-US"/>
              </w:rPr>
              <w:t xml:space="preserve"> </w:t>
            </w:r>
          </w:p>
        </w:tc>
      </w:tr>
      <w:tr w:rsidR="0079708C" w14:paraId="776F580D" w14:textId="77777777" w:rsidTr="0079708C">
        <w:tc>
          <w:tcPr>
            <w:tcW w:w="11285" w:type="dxa"/>
            <w:gridSpan w:val="3"/>
            <w:shd w:val="clear" w:color="auto" w:fill="0050B4"/>
            <w:vAlign w:val="center"/>
          </w:tcPr>
          <w:p w14:paraId="7AFA828D" w14:textId="77777777" w:rsidR="0079708C" w:rsidRPr="00CC2A9B" w:rsidRDefault="0079708C" w:rsidP="0079708C">
            <w:pPr>
              <w:pStyle w:val="a7"/>
              <w:jc w:val="center"/>
              <w:rPr>
                <w:b/>
              </w:rPr>
            </w:pPr>
            <w:r w:rsidRPr="00CC2A9B">
              <w:rPr>
                <w:b/>
                <w:color w:val="FFFFFF" w:themeColor="background1"/>
              </w:rPr>
              <w:t>Производительность очистных сооружений</w:t>
            </w:r>
          </w:p>
        </w:tc>
      </w:tr>
      <w:tr w:rsidR="00CC2A9B" w14:paraId="69C3C741" w14:textId="77777777" w:rsidTr="007E2912">
        <w:trPr>
          <w:trHeight w:val="219"/>
        </w:trPr>
        <w:tc>
          <w:tcPr>
            <w:tcW w:w="7514" w:type="dxa"/>
            <w:gridSpan w:val="2"/>
            <w:vAlign w:val="center"/>
          </w:tcPr>
          <w:p w14:paraId="0591DC3E" w14:textId="70A0073F" w:rsidR="00CC2A9B" w:rsidRPr="00CC2A9B" w:rsidRDefault="00CC2A9B" w:rsidP="002C602A">
            <w:pPr>
              <w:jc w:val="left"/>
              <w:rPr>
                <w:bCs/>
              </w:rPr>
            </w:pPr>
            <w:r w:rsidRPr="00CC2A9B">
              <w:rPr>
                <w:bCs/>
              </w:rPr>
              <w:t xml:space="preserve">Расход поверхностного стока с территории водосбора </w:t>
            </w:r>
            <w:r w:rsidR="002C602A" w:rsidRPr="002C602A">
              <w:rPr>
                <w:bCs/>
              </w:rPr>
              <w:t>перед разделительной камерой</w:t>
            </w:r>
            <w:r w:rsidR="002C602A">
              <w:rPr>
                <w:bCs/>
              </w:rPr>
              <w:t xml:space="preserve"> </w:t>
            </w:r>
            <w:proofErr w:type="spellStart"/>
            <w:r w:rsidR="002C602A">
              <w:rPr>
                <w:bCs/>
                <w:lang w:val="en-US"/>
              </w:rPr>
              <w:t>Qr</w:t>
            </w:r>
            <w:proofErr w:type="spellEnd"/>
            <w:r w:rsidR="002C602A">
              <w:rPr>
                <w:bCs/>
              </w:rPr>
              <w:t>, л/с</w:t>
            </w:r>
            <w:r w:rsidR="00C0437D" w:rsidRPr="002C602A">
              <w:rPr>
                <w:bCs/>
              </w:rPr>
              <w:t>:</w:t>
            </w:r>
            <w:r w:rsidR="000E32A1">
              <w:rPr>
                <w:bCs/>
              </w:rPr>
              <w:t>*</w:t>
            </w:r>
          </w:p>
        </w:tc>
        <w:tc>
          <w:tcPr>
            <w:tcW w:w="3771" w:type="dxa"/>
            <w:vAlign w:val="center"/>
          </w:tcPr>
          <w:p w14:paraId="47BAF131" w14:textId="45DA0F35" w:rsidR="00CC2A9B" w:rsidRPr="00CC2A9B" w:rsidRDefault="00CC2A9B" w:rsidP="00CC2A9B">
            <w:pPr>
              <w:jc w:val="left"/>
              <w:rPr>
                <w:bCs/>
              </w:rPr>
            </w:pPr>
            <w:r w:rsidRPr="00CC2A9B">
              <w:rPr>
                <w:bCs/>
              </w:rPr>
              <w:t xml:space="preserve"> </w:t>
            </w:r>
            <w:r w:rsidR="002C602A" w:rsidRPr="00CC2A9B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2C602A" w:rsidRPr="00CC2A9B">
              <w:rPr>
                <w:bCs/>
              </w:rPr>
              <w:instrText xml:space="preserve"> FORMTEXT </w:instrText>
            </w:r>
            <w:r w:rsidR="002C602A" w:rsidRPr="00CC2A9B">
              <w:rPr>
                <w:bCs/>
              </w:rPr>
            </w:r>
            <w:r w:rsidR="002C602A" w:rsidRPr="00CC2A9B">
              <w:rPr>
                <w:bCs/>
              </w:rPr>
              <w:fldChar w:fldCharType="separate"/>
            </w:r>
            <w:r w:rsidR="002C602A" w:rsidRPr="00CC2A9B">
              <w:rPr>
                <w:bCs/>
              </w:rPr>
              <w:t> </w:t>
            </w:r>
            <w:r w:rsidR="002C602A" w:rsidRPr="00CC2A9B">
              <w:rPr>
                <w:bCs/>
              </w:rPr>
              <w:t> </w:t>
            </w:r>
            <w:r w:rsidR="002C602A" w:rsidRPr="00CC2A9B">
              <w:rPr>
                <w:bCs/>
              </w:rPr>
              <w:t> </w:t>
            </w:r>
            <w:r w:rsidR="002C602A" w:rsidRPr="00CC2A9B">
              <w:rPr>
                <w:bCs/>
              </w:rPr>
              <w:t> </w:t>
            </w:r>
            <w:r w:rsidR="002C602A" w:rsidRPr="00CC2A9B">
              <w:rPr>
                <w:bCs/>
              </w:rPr>
              <w:t> </w:t>
            </w:r>
            <w:r w:rsidR="002C602A" w:rsidRPr="00CC2A9B">
              <w:rPr>
                <w:bCs/>
              </w:rPr>
              <w:fldChar w:fldCharType="end"/>
            </w:r>
            <w:r w:rsidR="002C602A">
              <w:rPr>
                <w:bCs/>
              </w:rPr>
              <w:t xml:space="preserve"> </w:t>
            </w:r>
          </w:p>
        </w:tc>
      </w:tr>
      <w:tr w:rsidR="00CC2A9B" w14:paraId="20641C20" w14:textId="77777777" w:rsidTr="00A60FC6">
        <w:tc>
          <w:tcPr>
            <w:tcW w:w="7514" w:type="dxa"/>
            <w:gridSpan w:val="2"/>
            <w:vAlign w:val="center"/>
          </w:tcPr>
          <w:p w14:paraId="16BFFC61" w14:textId="48ADB21B" w:rsidR="00CC2A9B" w:rsidRPr="00CC2A9B" w:rsidRDefault="00CC2A9B" w:rsidP="002C602A">
            <w:pPr>
              <w:jc w:val="left"/>
              <w:rPr>
                <w:bCs/>
              </w:rPr>
            </w:pPr>
            <w:r w:rsidRPr="00CC2A9B">
              <w:rPr>
                <w:bCs/>
              </w:rPr>
              <w:t>Расход</w:t>
            </w:r>
            <w:r w:rsidR="002C602A">
              <w:rPr>
                <w:bCs/>
              </w:rPr>
              <w:t xml:space="preserve"> стока</w:t>
            </w:r>
            <w:r w:rsidRPr="00CC2A9B">
              <w:rPr>
                <w:bCs/>
              </w:rPr>
              <w:t xml:space="preserve"> на</w:t>
            </w:r>
            <w:r w:rsidR="002C602A">
              <w:rPr>
                <w:bCs/>
              </w:rPr>
              <w:t xml:space="preserve"> очистку</w:t>
            </w:r>
            <w:r w:rsidRPr="00CC2A9B">
              <w:rPr>
                <w:bCs/>
              </w:rPr>
              <w:t xml:space="preserve"> после </w:t>
            </w:r>
            <w:r w:rsidR="002C602A">
              <w:rPr>
                <w:bCs/>
              </w:rPr>
              <w:t>разделительной камерой, л/с</w:t>
            </w:r>
            <w:r w:rsidR="00C0437D" w:rsidRPr="00551252">
              <w:rPr>
                <w:bCs/>
              </w:rPr>
              <w:t>:</w:t>
            </w:r>
          </w:p>
        </w:tc>
        <w:tc>
          <w:tcPr>
            <w:tcW w:w="3771" w:type="dxa"/>
            <w:vAlign w:val="center"/>
          </w:tcPr>
          <w:p w14:paraId="5E41E110" w14:textId="7F262489" w:rsidR="00CC2A9B" w:rsidRPr="00CC2A9B" w:rsidRDefault="00CC2A9B" w:rsidP="00CC2A9B">
            <w:pPr>
              <w:jc w:val="left"/>
              <w:rPr>
                <w:bCs/>
              </w:rPr>
            </w:pPr>
            <w:r w:rsidRPr="00CC2A9B">
              <w:rPr>
                <w:bCs/>
              </w:rPr>
              <w:t xml:space="preserve"> </w:t>
            </w:r>
            <w:r w:rsidRPr="00CC2A9B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2A9B">
              <w:rPr>
                <w:bCs/>
              </w:rPr>
              <w:instrText xml:space="preserve"> FORMTEXT </w:instrText>
            </w:r>
            <w:r w:rsidRPr="00CC2A9B">
              <w:rPr>
                <w:bCs/>
              </w:rPr>
            </w:r>
            <w:r w:rsidRPr="00CC2A9B">
              <w:rPr>
                <w:bCs/>
              </w:rPr>
              <w:fldChar w:fldCharType="separate"/>
            </w:r>
            <w:r w:rsidRPr="00CC2A9B">
              <w:rPr>
                <w:bCs/>
              </w:rPr>
              <w:t> </w:t>
            </w:r>
            <w:r w:rsidRPr="00CC2A9B">
              <w:rPr>
                <w:bCs/>
              </w:rPr>
              <w:t> </w:t>
            </w:r>
            <w:r w:rsidRPr="00CC2A9B">
              <w:rPr>
                <w:bCs/>
              </w:rPr>
              <w:t> </w:t>
            </w:r>
            <w:r w:rsidRPr="00CC2A9B">
              <w:rPr>
                <w:bCs/>
              </w:rPr>
              <w:t> </w:t>
            </w:r>
            <w:r w:rsidRPr="00CC2A9B">
              <w:rPr>
                <w:bCs/>
              </w:rPr>
              <w:t> </w:t>
            </w:r>
            <w:r w:rsidRPr="00CC2A9B">
              <w:rPr>
                <w:bCs/>
              </w:rPr>
              <w:fldChar w:fldCharType="end"/>
            </w:r>
            <w:r w:rsidR="002C602A">
              <w:rPr>
                <w:bCs/>
              </w:rPr>
              <w:t xml:space="preserve"> </w:t>
            </w:r>
          </w:p>
        </w:tc>
      </w:tr>
      <w:tr w:rsidR="002C602A" w14:paraId="2FBF4451" w14:textId="77777777" w:rsidTr="002C602A">
        <w:trPr>
          <w:trHeight w:val="751"/>
        </w:trPr>
        <w:tc>
          <w:tcPr>
            <w:tcW w:w="7514" w:type="dxa"/>
            <w:gridSpan w:val="2"/>
            <w:vAlign w:val="center"/>
          </w:tcPr>
          <w:p w14:paraId="105C3807" w14:textId="3A09E583" w:rsidR="002C602A" w:rsidRPr="00CC2A9B" w:rsidRDefault="002C602A" w:rsidP="002C602A">
            <w:pPr>
              <w:tabs>
                <w:tab w:val="left" w:pos="2490"/>
              </w:tabs>
              <w:jc w:val="left"/>
              <w:rPr>
                <w:bCs/>
              </w:rPr>
            </w:pPr>
            <w:r>
              <w:rPr>
                <w:bCs/>
              </w:rPr>
              <w:t>Аккумулирующий резервуар (при использовании накопительной схемы)</w:t>
            </w:r>
            <w:r w:rsidRPr="00CC2A9B">
              <w:rPr>
                <w:bCs/>
              </w:rPr>
              <w:t>:</w:t>
            </w:r>
            <w:r>
              <w:rPr>
                <w:bCs/>
              </w:rPr>
              <w:t>м</w:t>
            </w:r>
            <w:r w:rsidRPr="000973BC">
              <w:rPr>
                <w:bCs/>
                <w:vertAlign w:val="superscript"/>
              </w:rPr>
              <w:t>3</w:t>
            </w:r>
          </w:p>
        </w:tc>
        <w:tc>
          <w:tcPr>
            <w:tcW w:w="3771" w:type="dxa"/>
            <w:vAlign w:val="center"/>
          </w:tcPr>
          <w:p w14:paraId="3CDE1B04" w14:textId="277BBAFC" w:rsidR="002C602A" w:rsidRPr="00CC2A9B" w:rsidRDefault="002C602A" w:rsidP="002C602A">
            <w:pPr>
              <w:tabs>
                <w:tab w:val="left" w:pos="2490"/>
              </w:tabs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  <w:r w:rsidRPr="002C602A">
              <w:rPr>
                <w:bCs/>
              </w:rPr>
              <w:t xml:space="preserve">   </w:t>
            </w:r>
          </w:p>
        </w:tc>
      </w:tr>
      <w:tr w:rsidR="00673EDA" w14:paraId="6713A1A5" w14:textId="77777777" w:rsidTr="00673EDA">
        <w:trPr>
          <w:trHeight w:val="421"/>
        </w:trPr>
        <w:tc>
          <w:tcPr>
            <w:tcW w:w="7514" w:type="dxa"/>
            <w:gridSpan w:val="2"/>
            <w:vAlign w:val="center"/>
          </w:tcPr>
          <w:p w14:paraId="5293E94B" w14:textId="10642200" w:rsidR="00673EDA" w:rsidRDefault="00673EDA" w:rsidP="002C602A">
            <w:pPr>
              <w:tabs>
                <w:tab w:val="left" w:pos="2490"/>
              </w:tabs>
              <w:jc w:val="left"/>
              <w:rPr>
                <w:bCs/>
              </w:rPr>
            </w:pPr>
            <w:r w:rsidRPr="00673EDA">
              <w:rPr>
                <w:rFonts w:cs="Calibri"/>
                <w:color w:val="000000"/>
              </w:rPr>
              <w:t xml:space="preserve">Производительность очистных сооружений </w:t>
            </w:r>
            <w:r w:rsidRPr="00673EDA">
              <w:rPr>
                <w:rFonts w:cs="Calibri"/>
                <w:color w:val="000000"/>
                <w:lang w:val="en-US"/>
              </w:rPr>
              <w:t>Q</w:t>
            </w:r>
            <w:proofErr w:type="spellStart"/>
            <w:r w:rsidRPr="00673EDA">
              <w:rPr>
                <w:rFonts w:cs="Calibri"/>
                <w:color w:val="000000"/>
                <w:vertAlign w:val="subscript"/>
              </w:rPr>
              <w:t>оч</w:t>
            </w:r>
            <w:proofErr w:type="spellEnd"/>
            <w:r w:rsidRPr="00477D90">
              <w:rPr>
                <w:rFonts w:cs="Calibri"/>
                <w:b/>
                <w:color w:val="000000"/>
                <w:vertAlign w:val="subscript"/>
              </w:rPr>
              <w:t xml:space="preserve">  </w:t>
            </w:r>
            <w:r w:rsidRPr="00477D90">
              <w:rPr>
                <w:rFonts w:cs="Calibri"/>
                <w:color w:val="000000"/>
              </w:rPr>
              <w:t>, л/с</w:t>
            </w:r>
          </w:p>
        </w:tc>
        <w:tc>
          <w:tcPr>
            <w:tcW w:w="3771" w:type="dxa"/>
            <w:vAlign w:val="center"/>
          </w:tcPr>
          <w:p w14:paraId="0F69C0BC" w14:textId="63D7054E" w:rsidR="00673EDA" w:rsidRPr="00C0437D" w:rsidRDefault="00673EDA" w:rsidP="002C602A">
            <w:pPr>
              <w:tabs>
                <w:tab w:val="left" w:pos="2490"/>
              </w:tabs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6CB6ECF5" w14:textId="77777777" w:rsidTr="00AC721B">
        <w:tc>
          <w:tcPr>
            <w:tcW w:w="7514" w:type="dxa"/>
            <w:gridSpan w:val="2"/>
            <w:vAlign w:val="center"/>
          </w:tcPr>
          <w:p w14:paraId="1A88AC02" w14:textId="1180B573" w:rsidR="002C602A" w:rsidRPr="00C0437D" w:rsidRDefault="002C602A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t>Глубина подводящего коллектора</w:t>
            </w:r>
            <w:r>
              <w:rPr>
                <w:bCs/>
              </w:rPr>
              <w:t>, мм</w:t>
            </w:r>
            <w:r w:rsidRPr="00551252">
              <w:rPr>
                <w:bCs/>
              </w:rPr>
              <w:t>:</w:t>
            </w:r>
          </w:p>
        </w:tc>
        <w:tc>
          <w:tcPr>
            <w:tcW w:w="3771" w:type="dxa"/>
            <w:vAlign w:val="center"/>
          </w:tcPr>
          <w:p w14:paraId="083B79A9" w14:textId="3C5E56CD" w:rsidR="002C602A" w:rsidRPr="00C0437D" w:rsidRDefault="002C602A" w:rsidP="002C602A">
            <w:pPr>
              <w:tabs>
                <w:tab w:val="center" w:pos="950"/>
                <w:tab w:val="right" w:pos="1900"/>
              </w:tabs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6703E679" w14:textId="77777777" w:rsidTr="008D67E3">
        <w:tc>
          <w:tcPr>
            <w:tcW w:w="7514" w:type="dxa"/>
            <w:gridSpan w:val="2"/>
            <w:vAlign w:val="center"/>
          </w:tcPr>
          <w:p w14:paraId="40AD656B" w14:textId="5597B746" w:rsidR="002C602A" w:rsidRPr="00C0437D" w:rsidRDefault="002C602A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t>Диаметр подводящего коллектора</w:t>
            </w:r>
            <w:r>
              <w:rPr>
                <w:bCs/>
              </w:rPr>
              <w:t>, мм</w:t>
            </w:r>
            <w:r w:rsidRPr="00551252">
              <w:rPr>
                <w:bCs/>
              </w:rPr>
              <w:t>:</w:t>
            </w:r>
          </w:p>
        </w:tc>
        <w:tc>
          <w:tcPr>
            <w:tcW w:w="3771" w:type="dxa"/>
            <w:vAlign w:val="center"/>
          </w:tcPr>
          <w:p w14:paraId="5718A1CC" w14:textId="46AED641" w:rsidR="002C602A" w:rsidRPr="00C0437D" w:rsidRDefault="002C602A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701B3446" w14:textId="77777777" w:rsidTr="00C0437D">
        <w:tc>
          <w:tcPr>
            <w:tcW w:w="11285" w:type="dxa"/>
            <w:gridSpan w:val="3"/>
            <w:shd w:val="clear" w:color="auto" w:fill="0050B4"/>
            <w:vAlign w:val="center"/>
          </w:tcPr>
          <w:p w14:paraId="1BADA838" w14:textId="1E92A2E1" w:rsidR="002C602A" w:rsidRDefault="00C6433D" w:rsidP="00C6433D">
            <w:pPr>
              <w:pStyle w:val="a7"/>
              <w:jc w:val="center"/>
              <w:rPr>
                <w:b/>
                <w:color w:val="0050B4"/>
              </w:rPr>
            </w:pPr>
            <w:r>
              <w:rPr>
                <w:b/>
                <w:color w:val="FFFFFF" w:themeColor="background1"/>
              </w:rPr>
              <w:t>С</w:t>
            </w:r>
            <w:r w:rsidR="002C602A" w:rsidRPr="00C0437D">
              <w:rPr>
                <w:b/>
                <w:color w:val="FFFFFF" w:themeColor="background1"/>
              </w:rPr>
              <w:t>остав сточных вод</w:t>
            </w:r>
          </w:p>
        </w:tc>
      </w:tr>
      <w:tr w:rsidR="002C602A" w14:paraId="4E0B51ED" w14:textId="77777777" w:rsidTr="0005197A">
        <w:tc>
          <w:tcPr>
            <w:tcW w:w="7514" w:type="dxa"/>
            <w:gridSpan w:val="2"/>
            <w:vAlign w:val="center"/>
          </w:tcPr>
          <w:p w14:paraId="5EB149A7" w14:textId="58567F92" w:rsidR="002C602A" w:rsidRPr="00C0437D" w:rsidRDefault="002C602A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t>Взвешенные вещества</w:t>
            </w:r>
            <w:r w:rsidR="00C6433D">
              <w:rPr>
                <w:bCs/>
              </w:rPr>
              <w:t xml:space="preserve">, </w:t>
            </w:r>
            <w:r w:rsidR="00C6433D" w:rsidRPr="00C6433D">
              <w:rPr>
                <w:bCs/>
              </w:rPr>
              <w:t>мг/л</w:t>
            </w:r>
            <w:r w:rsidRPr="00CC2A9B">
              <w:rPr>
                <w:bCs/>
              </w:rPr>
              <w:t>:</w:t>
            </w:r>
          </w:p>
        </w:tc>
        <w:tc>
          <w:tcPr>
            <w:tcW w:w="3771" w:type="dxa"/>
            <w:vAlign w:val="center"/>
          </w:tcPr>
          <w:p w14:paraId="52637EFB" w14:textId="5CBB972A" w:rsidR="002C602A" w:rsidRPr="00C0437D" w:rsidRDefault="00C6433D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502F854A" w14:textId="77777777" w:rsidTr="00A2378D">
        <w:tc>
          <w:tcPr>
            <w:tcW w:w="7514" w:type="dxa"/>
            <w:gridSpan w:val="2"/>
            <w:vAlign w:val="center"/>
          </w:tcPr>
          <w:p w14:paraId="2352DCC6" w14:textId="2E0B6DB6" w:rsidR="002C602A" w:rsidRPr="00C0437D" w:rsidRDefault="002C602A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t>Нефтепродукты</w:t>
            </w:r>
            <w:r w:rsidR="00C6433D">
              <w:rPr>
                <w:bCs/>
              </w:rPr>
              <w:t xml:space="preserve">. </w:t>
            </w:r>
            <w:r w:rsidR="00C6433D" w:rsidRPr="00C6433D">
              <w:rPr>
                <w:bCs/>
              </w:rPr>
              <w:t>мг/л</w:t>
            </w:r>
            <w:r w:rsidRPr="00CC2A9B">
              <w:rPr>
                <w:bCs/>
              </w:rPr>
              <w:t>:</w:t>
            </w:r>
          </w:p>
        </w:tc>
        <w:tc>
          <w:tcPr>
            <w:tcW w:w="3771" w:type="dxa"/>
            <w:vAlign w:val="center"/>
          </w:tcPr>
          <w:p w14:paraId="3CEC4C15" w14:textId="64E1AFDE" w:rsidR="002C602A" w:rsidRPr="00C0437D" w:rsidRDefault="00C6433D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461AC675" w14:textId="77777777" w:rsidTr="00C0437D">
        <w:tc>
          <w:tcPr>
            <w:tcW w:w="11285" w:type="dxa"/>
            <w:gridSpan w:val="3"/>
            <w:shd w:val="clear" w:color="auto" w:fill="0050B4"/>
            <w:vAlign w:val="center"/>
          </w:tcPr>
          <w:p w14:paraId="4A19428C" w14:textId="598415A6" w:rsidR="002C602A" w:rsidRDefault="00C6433D" w:rsidP="000E32A1">
            <w:pPr>
              <w:pStyle w:val="a7"/>
              <w:jc w:val="center"/>
              <w:rPr>
                <w:b/>
                <w:color w:val="0050B4"/>
              </w:rPr>
            </w:pPr>
            <w:r>
              <w:rPr>
                <w:b/>
                <w:color w:val="FFFFFF" w:themeColor="background1"/>
              </w:rPr>
              <w:t>При</w:t>
            </w:r>
            <w:r w:rsidR="000E32A1">
              <w:rPr>
                <w:b/>
                <w:color w:val="FFFFFF" w:themeColor="background1"/>
              </w:rPr>
              <w:t xml:space="preserve"> отсутствии расчетных данных </w:t>
            </w:r>
            <w:r w:rsidR="00673EDA">
              <w:rPr>
                <w:b/>
                <w:color w:val="FFFFFF" w:themeColor="background1"/>
              </w:rPr>
              <w:t>и объему стоков, указать п</w:t>
            </w:r>
            <w:r w:rsidR="002C602A" w:rsidRPr="00C0437D">
              <w:rPr>
                <w:b/>
                <w:color w:val="FFFFFF" w:themeColor="background1"/>
              </w:rPr>
              <w:t>лощадь водосбора</w:t>
            </w:r>
          </w:p>
        </w:tc>
      </w:tr>
      <w:tr w:rsidR="002C602A" w14:paraId="4D06CA63" w14:textId="77777777" w:rsidTr="00F22F05">
        <w:tc>
          <w:tcPr>
            <w:tcW w:w="7514" w:type="dxa"/>
            <w:gridSpan w:val="2"/>
            <w:vAlign w:val="center"/>
          </w:tcPr>
          <w:p w14:paraId="44248965" w14:textId="7E043C6F" w:rsidR="002C602A" w:rsidRPr="00C0437D" w:rsidRDefault="00C6433D" w:rsidP="00C6433D">
            <w:pPr>
              <w:jc w:val="left"/>
              <w:rPr>
                <w:bCs/>
              </w:rPr>
            </w:pPr>
            <w:r>
              <w:rPr>
                <w:bCs/>
              </w:rPr>
              <w:t>Общая площадь, Га</w:t>
            </w:r>
          </w:p>
        </w:tc>
        <w:tc>
          <w:tcPr>
            <w:tcW w:w="3771" w:type="dxa"/>
            <w:vAlign w:val="center"/>
          </w:tcPr>
          <w:p w14:paraId="48B7C4D4" w14:textId="0E3B3E2A" w:rsidR="002C602A" w:rsidRPr="00C0437D" w:rsidRDefault="00C6433D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45DC0AF7" w14:textId="77777777" w:rsidTr="001971B8">
        <w:tc>
          <w:tcPr>
            <w:tcW w:w="7514" w:type="dxa"/>
            <w:gridSpan w:val="2"/>
            <w:vAlign w:val="center"/>
          </w:tcPr>
          <w:p w14:paraId="188F1BD9" w14:textId="25CFB026" w:rsidR="002C602A" w:rsidRPr="00C0437D" w:rsidRDefault="00C6433D" w:rsidP="002C602A">
            <w:pPr>
              <w:jc w:val="left"/>
              <w:rPr>
                <w:bCs/>
              </w:rPr>
            </w:pPr>
            <w:r>
              <w:rPr>
                <w:bCs/>
              </w:rPr>
              <w:t>А</w:t>
            </w:r>
            <w:r w:rsidR="002C602A" w:rsidRPr="00C0437D">
              <w:rPr>
                <w:bCs/>
              </w:rPr>
              <w:t>сфальтированной территории</w:t>
            </w:r>
            <w:r>
              <w:rPr>
                <w:bCs/>
              </w:rPr>
              <w:t>, Га</w:t>
            </w:r>
          </w:p>
        </w:tc>
        <w:tc>
          <w:tcPr>
            <w:tcW w:w="3771" w:type="dxa"/>
            <w:vAlign w:val="center"/>
          </w:tcPr>
          <w:p w14:paraId="452C0C2E" w14:textId="2C3BD235" w:rsidR="002C602A" w:rsidRPr="00C0437D" w:rsidRDefault="00C6433D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786DBE2D" w14:textId="77777777" w:rsidTr="00694831">
        <w:tc>
          <w:tcPr>
            <w:tcW w:w="7514" w:type="dxa"/>
            <w:gridSpan w:val="2"/>
            <w:vAlign w:val="center"/>
          </w:tcPr>
          <w:p w14:paraId="259D7FCC" w14:textId="5B324763" w:rsidR="002C602A" w:rsidRPr="00C0437D" w:rsidRDefault="00C6433D" w:rsidP="002C602A">
            <w:pPr>
              <w:jc w:val="left"/>
              <w:rPr>
                <w:bCs/>
              </w:rPr>
            </w:pPr>
            <w:r>
              <w:rPr>
                <w:bCs/>
              </w:rPr>
              <w:t>Кровли, Га</w:t>
            </w:r>
          </w:p>
        </w:tc>
        <w:tc>
          <w:tcPr>
            <w:tcW w:w="3771" w:type="dxa"/>
            <w:vAlign w:val="center"/>
          </w:tcPr>
          <w:p w14:paraId="263C7553" w14:textId="171055F1" w:rsidR="002C602A" w:rsidRPr="00C0437D" w:rsidRDefault="00C6433D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7A4BEFC1" w14:textId="77777777" w:rsidTr="00ED2DF8">
        <w:tc>
          <w:tcPr>
            <w:tcW w:w="7514" w:type="dxa"/>
            <w:gridSpan w:val="2"/>
            <w:vAlign w:val="center"/>
          </w:tcPr>
          <w:p w14:paraId="2525BA10" w14:textId="0F9581FB" w:rsidR="002C602A" w:rsidRPr="00C0437D" w:rsidRDefault="00C6433D" w:rsidP="002C602A">
            <w:pPr>
              <w:jc w:val="left"/>
              <w:rPr>
                <w:bCs/>
              </w:rPr>
            </w:pPr>
            <w:r>
              <w:rPr>
                <w:bCs/>
              </w:rPr>
              <w:t>Г</w:t>
            </w:r>
            <w:r w:rsidR="002C602A" w:rsidRPr="00C0437D">
              <w:rPr>
                <w:bCs/>
              </w:rPr>
              <w:t>азонов</w:t>
            </w:r>
            <w:r>
              <w:rPr>
                <w:bCs/>
              </w:rPr>
              <w:t>, Га</w:t>
            </w:r>
          </w:p>
        </w:tc>
        <w:tc>
          <w:tcPr>
            <w:tcW w:w="3771" w:type="dxa"/>
            <w:vAlign w:val="center"/>
          </w:tcPr>
          <w:p w14:paraId="335FB913" w14:textId="521D2001" w:rsidR="002C602A" w:rsidRPr="00C0437D" w:rsidRDefault="00C6433D" w:rsidP="002C602A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C6433D" w14:paraId="7CB7876B" w14:textId="77777777" w:rsidTr="00ED2DF8">
        <w:tc>
          <w:tcPr>
            <w:tcW w:w="7514" w:type="dxa"/>
            <w:gridSpan w:val="2"/>
            <w:vAlign w:val="center"/>
          </w:tcPr>
          <w:p w14:paraId="378706F0" w14:textId="2ACFA18C" w:rsidR="00C6433D" w:rsidRPr="00C0437D" w:rsidRDefault="00C6433D" w:rsidP="002C602A">
            <w:pPr>
              <w:jc w:val="left"/>
              <w:rPr>
                <w:bCs/>
              </w:rPr>
            </w:pPr>
            <w:r>
              <w:rPr>
                <w:bCs/>
              </w:rPr>
              <w:t>Грунтовые покрытия, Га</w:t>
            </w:r>
          </w:p>
        </w:tc>
        <w:tc>
          <w:tcPr>
            <w:tcW w:w="3771" w:type="dxa"/>
            <w:vAlign w:val="center"/>
          </w:tcPr>
          <w:p w14:paraId="5221FB6E" w14:textId="7B264F14" w:rsidR="00C6433D" w:rsidRPr="00C0437D" w:rsidRDefault="00C6433D" w:rsidP="00C6433D">
            <w:pPr>
              <w:jc w:val="left"/>
              <w:rPr>
                <w:bCs/>
              </w:rPr>
            </w:pPr>
            <w:r w:rsidRPr="00C0437D"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437D">
              <w:rPr>
                <w:bCs/>
              </w:rPr>
              <w:instrText xml:space="preserve"> FORMTEXT </w:instrText>
            </w:r>
            <w:r w:rsidRPr="00C0437D">
              <w:rPr>
                <w:bCs/>
              </w:rPr>
            </w:r>
            <w:r w:rsidRPr="00C0437D">
              <w:rPr>
                <w:bCs/>
              </w:rPr>
              <w:fldChar w:fldCharType="separate"/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t> </w:t>
            </w:r>
            <w:r w:rsidRPr="00C0437D">
              <w:rPr>
                <w:bCs/>
              </w:rPr>
              <w:fldChar w:fldCharType="end"/>
            </w:r>
          </w:p>
        </w:tc>
      </w:tr>
      <w:tr w:rsidR="002C602A" w14:paraId="19B5096F" w14:textId="77777777" w:rsidTr="00EE73BA">
        <w:tc>
          <w:tcPr>
            <w:tcW w:w="11285" w:type="dxa"/>
            <w:gridSpan w:val="3"/>
            <w:shd w:val="clear" w:color="auto" w:fill="0050B4"/>
            <w:vAlign w:val="center"/>
          </w:tcPr>
          <w:p w14:paraId="4E39C7DB" w14:textId="77777777" w:rsidR="002C602A" w:rsidRDefault="002C602A" w:rsidP="002C602A">
            <w:pPr>
              <w:pStyle w:val="a7"/>
              <w:jc w:val="center"/>
              <w:rPr>
                <w:b/>
                <w:color w:val="0050B4"/>
              </w:rPr>
            </w:pPr>
            <w:r w:rsidRPr="00EE73BA">
              <w:rPr>
                <w:b/>
                <w:color w:val="FFFFFF" w:themeColor="background1"/>
              </w:rPr>
              <w:t>Условия сброса очищенной воды</w:t>
            </w:r>
          </w:p>
        </w:tc>
      </w:tr>
      <w:tr w:rsidR="002C602A" w14:paraId="5AFF4F18" w14:textId="77777777" w:rsidTr="00E50205">
        <w:tc>
          <w:tcPr>
            <w:tcW w:w="7514" w:type="dxa"/>
            <w:gridSpan w:val="2"/>
            <w:vAlign w:val="center"/>
          </w:tcPr>
          <w:p w14:paraId="513797E1" w14:textId="4642EFF3" w:rsidR="002C602A" w:rsidRPr="00EE73BA" w:rsidRDefault="002C602A" w:rsidP="002C602A">
            <w:pPr>
              <w:jc w:val="left"/>
              <w:rPr>
                <w:bCs/>
              </w:rPr>
            </w:pPr>
            <w:r w:rsidRPr="00EE73BA">
              <w:rPr>
                <w:bCs/>
              </w:rPr>
              <w:t>В сети городской канализации</w:t>
            </w:r>
            <w:r w:rsidR="00C6433D">
              <w:rPr>
                <w:bCs/>
              </w:rPr>
              <w:t>*</w:t>
            </w:r>
            <w:r w:rsidR="000E32A1">
              <w:rPr>
                <w:bCs/>
              </w:rPr>
              <w:t>*</w:t>
            </w:r>
          </w:p>
        </w:tc>
        <w:tc>
          <w:tcPr>
            <w:tcW w:w="3771" w:type="dxa"/>
            <w:vAlign w:val="center"/>
          </w:tcPr>
          <w:p w14:paraId="5CCA6130" w14:textId="77777777" w:rsidR="002C602A" w:rsidRPr="00EE73BA" w:rsidRDefault="00AC5EE3" w:rsidP="002C602A">
            <w:pPr>
              <w:jc w:val="left"/>
              <w:rPr>
                <w:bCs/>
              </w:rPr>
            </w:pPr>
            <w:sdt>
              <w:sdtPr>
                <w:rPr>
                  <w:bCs/>
                </w:rPr>
                <w:id w:val="-154174044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C602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2C602A" w14:paraId="20469F71" w14:textId="77777777" w:rsidTr="00315E60">
        <w:tc>
          <w:tcPr>
            <w:tcW w:w="7514" w:type="dxa"/>
            <w:gridSpan w:val="2"/>
            <w:vAlign w:val="center"/>
          </w:tcPr>
          <w:p w14:paraId="0F8A31B3" w14:textId="77777777" w:rsidR="002C602A" w:rsidRPr="00EE73BA" w:rsidRDefault="002C602A" w:rsidP="002C602A">
            <w:pPr>
              <w:jc w:val="left"/>
              <w:rPr>
                <w:bCs/>
              </w:rPr>
            </w:pPr>
            <w:r w:rsidRPr="00EE73BA">
              <w:rPr>
                <w:bCs/>
              </w:rPr>
              <w:t>На рельеф</w:t>
            </w:r>
          </w:p>
        </w:tc>
        <w:tc>
          <w:tcPr>
            <w:tcW w:w="3771" w:type="dxa"/>
            <w:vAlign w:val="center"/>
          </w:tcPr>
          <w:p w14:paraId="43A15BAC" w14:textId="696B0144" w:rsidR="002C602A" w:rsidRPr="00EE73BA" w:rsidRDefault="00AC5EE3" w:rsidP="002C602A">
            <w:pPr>
              <w:jc w:val="left"/>
              <w:rPr>
                <w:bCs/>
              </w:rPr>
            </w:pPr>
            <w:sdt>
              <w:sdtPr>
                <w:rPr>
                  <w:bCs/>
                </w:rPr>
                <w:id w:val="3700464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C602A">
                  <w:rPr>
                    <w:rFonts w:ascii="Yu Gothic UI" w:eastAsia="Yu Gothic UI" w:hAnsi="Yu Gothic UI" w:hint="eastAsia"/>
                    <w:bCs/>
                  </w:rPr>
                  <w:t>☐</w:t>
                </w:r>
              </w:sdtContent>
            </w:sdt>
          </w:p>
        </w:tc>
      </w:tr>
      <w:tr w:rsidR="002C602A" w14:paraId="01ED5E84" w14:textId="77777777" w:rsidTr="002F4DE6">
        <w:tc>
          <w:tcPr>
            <w:tcW w:w="7514" w:type="dxa"/>
            <w:gridSpan w:val="2"/>
            <w:vAlign w:val="center"/>
          </w:tcPr>
          <w:p w14:paraId="6AD32593" w14:textId="78E1BB21" w:rsidR="002C602A" w:rsidRPr="00EE73BA" w:rsidRDefault="002C602A" w:rsidP="002C602A">
            <w:pPr>
              <w:jc w:val="left"/>
              <w:rPr>
                <w:bCs/>
              </w:rPr>
            </w:pPr>
            <w:r w:rsidRPr="00EE73BA">
              <w:rPr>
                <w:bCs/>
              </w:rPr>
              <w:t>В водоем</w:t>
            </w:r>
          </w:p>
        </w:tc>
        <w:tc>
          <w:tcPr>
            <w:tcW w:w="3771" w:type="dxa"/>
            <w:vAlign w:val="center"/>
          </w:tcPr>
          <w:p w14:paraId="415556BD" w14:textId="06D4EAB6" w:rsidR="002C602A" w:rsidRDefault="00AC5EE3" w:rsidP="002C602A">
            <w:pPr>
              <w:jc w:val="left"/>
              <w:rPr>
                <w:bCs/>
              </w:rPr>
            </w:pPr>
            <w:sdt>
              <w:sdtPr>
                <w:rPr>
                  <w:bCs/>
                </w:rPr>
                <w:id w:val="2628169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C602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34265384" w14:textId="7C6ED838" w:rsidR="000E32A1" w:rsidRDefault="000E32A1" w:rsidP="00C6433D">
      <w:pPr>
        <w:pStyle w:val="a7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>*по результатам гидравлического расчета. Если гидравлический расчет не производился, приложить план сети ливневой канализации с указанием протяженности коллекторов.</w:t>
      </w:r>
      <w:bookmarkStart w:id="0" w:name="_GoBack"/>
      <w:bookmarkEnd w:id="0"/>
    </w:p>
    <w:p w14:paraId="49417C3B" w14:textId="754D10A1" w:rsidR="00616CF4" w:rsidRDefault="000E32A1" w:rsidP="00C6433D">
      <w:pPr>
        <w:pStyle w:val="a7"/>
        <w:jc w:val="left"/>
        <w:rPr>
          <w:b/>
          <w:color w:val="0050B4"/>
        </w:rPr>
      </w:pPr>
      <w:r>
        <w:rPr>
          <w:rFonts w:cs="Calibri"/>
          <w:color w:val="000000"/>
        </w:rPr>
        <w:t>*</w:t>
      </w:r>
      <w:r w:rsidR="00C6433D">
        <w:rPr>
          <w:rFonts w:cs="Calibri"/>
          <w:color w:val="000000"/>
        </w:rPr>
        <w:t>*</w:t>
      </w:r>
      <w:r>
        <w:rPr>
          <w:rFonts w:cs="Calibri"/>
          <w:color w:val="000000"/>
        </w:rPr>
        <w:t xml:space="preserve">Необходимо предоставить нормы. </w:t>
      </w:r>
      <w:r w:rsidR="00C6433D" w:rsidRPr="00477D90">
        <w:rPr>
          <w:rFonts w:cs="Calibri"/>
          <w:color w:val="000000"/>
        </w:rPr>
        <w:t>ПДК сброса в городской коллектор</w:t>
      </w:r>
    </w:p>
    <w:p w14:paraId="7047D0AD" w14:textId="77777777" w:rsidR="002D0AC5" w:rsidRPr="00C6433D" w:rsidRDefault="002D0AC5" w:rsidP="002D0AC5">
      <w:pPr>
        <w:jc w:val="center"/>
        <w:rPr>
          <w:b/>
        </w:rPr>
      </w:pPr>
    </w:p>
    <w:p w14:paraId="0E1D769C" w14:textId="77777777" w:rsidR="00E61D17" w:rsidRPr="00E61D17" w:rsidRDefault="002D0AC5" w:rsidP="00E61D17">
      <w:pPr>
        <w:pStyle w:val="a7"/>
        <w:pBdr>
          <w:bottom w:val="single" w:sz="6" w:space="1" w:color="auto"/>
        </w:pBdr>
        <w:ind w:left="-993" w:right="-142"/>
        <w:jc w:val="left"/>
        <w:rPr>
          <w:b/>
        </w:rPr>
      </w:pPr>
      <w:r w:rsidRPr="00551252">
        <w:rPr>
          <w:b/>
        </w:rPr>
        <w:t>Дополнительные требования</w:t>
      </w:r>
      <w:r w:rsidRPr="000E32A1">
        <w:rPr>
          <w:b/>
        </w:rPr>
        <w:t>:</w:t>
      </w:r>
    </w:p>
    <w:p w14:paraId="1B5BF898" w14:textId="77777777" w:rsidR="00E61D17" w:rsidRPr="000E32A1" w:rsidRDefault="006E671B" w:rsidP="00E61D17">
      <w:pPr>
        <w:pStyle w:val="a7"/>
        <w:pBdr>
          <w:bottom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14:paraId="325CA25B" w14:textId="77777777" w:rsidR="00E61D17" w:rsidRDefault="00D7168D" w:rsidP="00E61D17">
      <w:pPr>
        <w:pStyle w:val="a7"/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14:paraId="26CD4D4F" w14:textId="77777777" w:rsidR="00E61D17" w:rsidRDefault="00D7168D" w:rsidP="00E61D17">
      <w:pPr>
        <w:pStyle w:val="a7"/>
        <w:pBdr>
          <w:top w:val="single" w:sz="6" w:space="1" w:color="auto"/>
          <w:bottom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14:paraId="2D1B97C8" w14:textId="77777777"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14:paraId="169AA375" w14:textId="77777777"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14:paraId="457D8423" w14:textId="77777777"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14:paraId="7B431B3D" w14:textId="77777777" w:rsidR="009A7F3C" w:rsidRPr="00551252" w:rsidRDefault="009A7F3C" w:rsidP="009A7F3C">
      <w:pPr>
        <w:pStyle w:val="a7"/>
        <w:ind w:left="-993" w:right="-142"/>
        <w:jc w:val="left"/>
        <w:rPr>
          <w:b/>
        </w:rPr>
      </w:pPr>
    </w:p>
    <w:sectPr w:rsidR="009A7F3C" w:rsidRPr="00551252" w:rsidSect="00616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00AFF" w14:textId="77777777" w:rsidR="00AC5EE3" w:rsidRDefault="00AC5EE3" w:rsidP="00E64DAE">
      <w:r>
        <w:separator/>
      </w:r>
    </w:p>
  </w:endnote>
  <w:endnote w:type="continuationSeparator" w:id="0">
    <w:p w14:paraId="13650D74" w14:textId="77777777" w:rsidR="00AC5EE3" w:rsidRDefault="00AC5EE3" w:rsidP="00E6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B4BBE" w14:textId="77777777" w:rsidR="00596063" w:rsidRDefault="005960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12460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11838"/>
      <w:gridCol w:w="622"/>
    </w:tblGrid>
    <w:tr w:rsidR="00596063" w:rsidRPr="00284474" w14:paraId="7442C4A2" w14:textId="77777777" w:rsidTr="00D93433">
      <w:trPr>
        <w:trHeight w:val="110"/>
      </w:trPr>
      <w:tc>
        <w:tcPr>
          <w:tcW w:w="12460" w:type="dxa"/>
          <w:gridSpan w:val="2"/>
          <w:shd w:val="clear" w:color="auto" w:fill="4C5D93"/>
          <w:vAlign w:val="center"/>
        </w:tcPr>
        <w:p w14:paraId="56FE48FC" w14:textId="77777777" w:rsidR="00596063" w:rsidRPr="00284474" w:rsidRDefault="00596063" w:rsidP="00596063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  <w:tr w:rsidR="00596063" w:rsidRPr="00284474" w14:paraId="4BD9DFD5" w14:textId="77777777" w:rsidTr="00D93433">
      <w:trPr>
        <w:trHeight w:val="452"/>
      </w:trPr>
      <w:tc>
        <w:tcPr>
          <w:tcW w:w="11838" w:type="dxa"/>
          <w:shd w:val="clear" w:color="auto" w:fill="4C5D93"/>
          <w:vAlign w:val="center"/>
        </w:tcPr>
        <w:p w14:paraId="407E79EE" w14:textId="77777777" w:rsidR="00596063" w:rsidRPr="00284474" w:rsidRDefault="00596063" w:rsidP="00596063">
          <w:pPr>
            <w:ind w:right="189"/>
            <w:rPr>
              <w:rFonts w:ascii="Cambria" w:hAnsi="Cambria"/>
              <w:b/>
              <w:caps/>
              <w:color w:val="FFFFFF"/>
              <w:sz w:val="16"/>
              <w:szCs w:val="16"/>
            </w:rPr>
          </w:pPr>
          <w:r w:rsidRPr="00284474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приглашаем к сотрудничеству.  ИНФОРМАЦИЮ ДЛЯ РАСЧЕТА ОБОРУДОВАНИЯ ПРОСИМ НАПРАВЛЯТЬ на почту info@vkompozit.ru </w:t>
          </w:r>
        </w:p>
        <w:p w14:paraId="4F187BB2" w14:textId="77777777" w:rsidR="00596063" w:rsidRPr="00284474" w:rsidRDefault="00596063" w:rsidP="00596063">
          <w:pPr>
            <w:ind w:left="315" w:right="189"/>
            <w:jc w:val="center"/>
            <w:rPr>
              <w:rFonts w:ascii="Cambria" w:hAnsi="Cambria"/>
              <w:b/>
              <w:caps/>
              <w:color w:val="FFFFFF"/>
              <w:sz w:val="18"/>
              <w:szCs w:val="18"/>
            </w:rPr>
          </w:pPr>
          <w:r w:rsidRPr="00284474">
            <w:rPr>
              <w:rFonts w:ascii="Cambria" w:hAnsi="Cambria"/>
              <w:b/>
              <w:caps/>
              <w:color w:val="FFFFFF"/>
              <w:sz w:val="18"/>
              <w:szCs w:val="18"/>
            </w:rPr>
            <w:t xml:space="preserve"> ООО «ВОЛЖСКИЙ КОМПОЗИТ»</w:t>
          </w:r>
        </w:p>
      </w:tc>
      <w:tc>
        <w:tcPr>
          <w:tcW w:w="622" w:type="dxa"/>
          <w:shd w:val="clear" w:color="auto" w:fill="4C5D93"/>
          <w:vAlign w:val="center"/>
        </w:tcPr>
        <w:p w14:paraId="794E4C81" w14:textId="77777777" w:rsidR="00596063" w:rsidRPr="00284474" w:rsidRDefault="00596063" w:rsidP="00596063">
          <w:pPr>
            <w:jc w:val="center"/>
            <w:rPr>
              <w:rFonts w:ascii="Cambria" w:hAnsi="Cambria"/>
              <w:b/>
              <w:color w:val="FFFFFF"/>
            </w:rPr>
          </w:pPr>
        </w:p>
      </w:tc>
    </w:tr>
    <w:tr w:rsidR="00596063" w:rsidRPr="00284474" w14:paraId="685B1D3D" w14:textId="77777777" w:rsidTr="00D93433">
      <w:trPr>
        <w:trHeight w:val="52"/>
      </w:trPr>
      <w:tc>
        <w:tcPr>
          <w:tcW w:w="12460" w:type="dxa"/>
          <w:gridSpan w:val="2"/>
          <w:shd w:val="clear" w:color="auto" w:fill="4C5D93"/>
          <w:vAlign w:val="center"/>
        </w:tcPr>
        <w:p w14:paraId="006CC8AC" w14:textId="77777777" w:rsidR="00596063" w:rsidRPr="00284474" w:rsidRDefault="00596063" w:rsidP="00596063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</w:tbl>
  <w:p w14:paraId="0A7D9431" w14:textId="77777777" w:rsidR="00E61D17" w:rsidRPr="00551252" w:rsidRDefault="00E61D17" w:rsidP="005512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085AB" w14:textId="77777777" w:rsidR="00596063" w:rsidRDefault="00596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51B4F" w14:textId="77777777" w:rsidR="00AC5EE3" w:rsidRDefault="00AC5EE3" w:rsidP="00E64DAE">
      <w:r>
        <w:separator/>
      </w:r>
    </w:p>
  </w:footnote>
  <w:footnote w:type="continuationSeparator" w:id="0">
    <w:p w14:paraId="10ADF8E8" w14:textId="77777777" w:rsidR="00AC5EE3" w:rsidRDefault="00AC5EE3" w:rsidP="00E6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AD0A" w14:textId="77777777" w:rsidR="00596063" w:rsidRDefault="005960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11908" w:type="dxa"/>
      <w:tblInd w:w="-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3171"/>
      <w:gridCol w:w="8737"/>
    </w:tblGrid>
    <w:tr w:rsidR="009512B3" w14:paraId="3BFA1C80" w14:textId="77777777" w:rsidTr="009512B3">
      <w:tc>
        <w:tcPr>
          <w:tcW w:w="11908" w:type="dxa"/>
          <w:gridSpan w:val="2"/>
          <w:shd w:val="clear" w:color="auto" w:fill="4C5D93"/>
          <w:vAlign w:val="center"/>
        </w:tcPr>
        <w:p w14:paraId="49682902" w14:textId="77777777" w:rsidR="009512B3" w:rsidRPr="009A7F3C" w:rsidRDefault="009512B3" w:rsidP="009512B3">
          <w:pPr>
            <w:pStyle w:val="a7"/>
            <w:ind w:right="30"/>
            <w:jc w:val="left"/>
            <w:rPr>
              <w:b/>
              <w:color w:val="0050B4"/>
              <w:sz w:val="9"/>
              <w:szCs w:val="9"/>
            </w:rPr>
          </w:pPr>
        </w:p>
      </w:tc>
    </w:tr>
    <w:tr w:rsidR="009512B3" w:rsidRPr="009B6E1A" w14:paraId="345B87EC" w14:textId="77777777" w:rsidTr="009512B3">
      <w:trPr>
        <w:trHeight w:val="1015"/>
      </w:trPr>
      <w:tc>
        <w:tcPr>
          <w:tcW w:w="3171" w:type="dxa"/>
          <w:shd w:val="clear" w:color="auto" w:fill="4C5D93"/>
          <w:vAlign w:val="center"/>
        </w:tcPr>
        <w:p w14:paraId="05242E20" w14:textId="77777777" w:rsidR="009512B3" w:rsidRPr="00EF543C" w:rsidRDefault="009512B3" w:rsidP="009512B3">
          <w:pPr>
            <w:jc w:val="center"/>
            <w:rPr>
              <w:bCs/>
            </w:rPr>
          </w:pPr>
          <w:r>
            <w:rPr>
              <w:rFonts w:ascii="Cambria" w:hAnsi="Cambria"/>
              <w:b/>
              <w:noProof/>
              <w:color w:val="0050B4"/>
              <w:sz w:val="22"/>
              <w:szCs w:val="22"/>
            </w:rPr>
            <w:drawing>
              <wp:inline distT="0" distB="0" distL="0" distR="0" wp14:anchorId="1D12FA82" wp14:editId="7C210113">
                <wp:extent cx="1876425" cy="6515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851" cy="683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7" w:type="dxa"/>
          <w:shd w:val="clear" w:color="auto" w:fill="4C5D93"/>
          <w:vAlign w:val="center"/>
        </w:tcPr>
        <w:p w14:paraId="580A2A03" w14:textId="77777777" w:rsidR="009512B3" w:rsidRPr="003B64C1" w:rsidRDefault="009512B3" w:rsidP="009512B3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445000 Самарская область, г. Тольятти, ул. Борковская, д.36, лит. А37, оф. 1</w:t>
          </w:r>
        </w:p>
        <w:p w14:paraId="18FA8B43" w14:textId="77777777" w:rsidR="009512B3" w:rsidRPr="009512B3" w:rsidRDefault="009512B3" w:rsidP="009512B3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тел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. +7(848)271-43-05,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e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-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mail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: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info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@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vkompozit</w:t>
          </w:r>
          <w:r w:rsidRPr="009512B3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.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ru</w:t>
          </w:r>
        </w:p>
        <w:p w14:paraId="5EBD3878" w14:textId="77777777" w:rsidR="009512B3" w:rsidRPr="003B64C1" w:rsidRDefault="009512B3" w:rsidP="009512B3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 xml:space="preserve">ИНН </w:t>
          </w:r>
          <w:proofErr w:type="gramStart"/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6321432444  КПП</w:t>
          </w:r>
          <w:proofErr w:type="gramEnd"/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 xml:space="preserve"> 632101001 </w:t>
          </w:r>
        </w:p>
        <w:p w14:paraId="1C2C371A" w14:textId="77777777" w:rsidR="009512B3" w:rsidRPr="003B64C1" w:rsidRDefault="009512B3" w:rsidP="009512B3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р/с 40702810529520000072, к/с 30101810200000000824</w:t>
          </w:r>
        </w:p>
        <w:p w14:paraId="674A9C50" w14:textId="77777777" w:rsidR="009512B3" w:rsidRPr="003024AA" w:rsidRDefault="009512B3" w:rsidP="009512B3">
          <w:pPr>
            <w:ind w:right="605"/>
            <w:jc w:val="right"/>
            <w:rPr>
              <w:rFonts w:ascii="Cambria" w:hAnsi="Cambria" w:cs="Cambria"/>
              <w:b/>
              <w:bCs/>
              <w:color w:val="FFFFFF"/>
              <w:sz w:val="22"/>
              <w:szCs w:val="22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в ФИЛИАЛ «НИЖЕГОРОДСКИЙ» АО «АЛЬФА-БАНК»</w:t>
          </w:r>
        </w:p>
      </w:tc>
    </w:tr>
    <w:tr w:rsidR="009512B3" w:rsidRPr="000455D0" w14:paraId="0B1995EC" w14:textId="77777777" w:rsidTr="009512B3">
      <w:trPr>
        <w:trHeight w:val="80"/>
      </w:trPr>
      <w:tc>
        <w:tcPr>
          <w:tcW w:w="11908" w:type="dxa"/>
          <w:gridSpan w:val="2"/>
          <w:shd w:val="clear" w:color="auto" w:fill="4C5D93"/>
          <w:vAlign w:val="center"/>
        </w:tcPr>
        <w:p w14:paraId="367A40ED" w14:textId="77777777" w:rsidR="009512B3" w:rsidRPr="000455D0" w:rsidRDefault="009512B3" w:rsidP="009512B3">
          <w:pPr>
            <w:pStyle w:val="a7"/>
            <w:jc w:val="left"/>
            <w:rPr>
              <w:b/>
              <w:color w:val="0050B4"/>
              <w:sz w:val="9"/>
              <w:szCs w:val="9"/>
            </w:rPr>
          </w:pPr>
        </w:p>
      </w:tc>
    </w:tr>
  </w:tbl>
  <w:p w14:paraId="6F993FB2" w14:textId="77777777" w:rsidR="00337A18" w:rsidRPr="009512B3" w:rsidRDefault="00337A18" w:rsidP="009A7F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F24D8" w14:textId="77777777" w:rsidR="00596063" w:rsidRDefault="005960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5F35"/>
    <w:multiLevelType w:val="hybridMultilevel"/>
    <w:tmpl w:val="B93828B6"/>
    <w:lvl w:ilvl="0" w:tplc="B5B68F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E7E7859"/>
    <w:multiLevelType w:val="hybridMultilevel"/>
    <w:tmpl w:val="DD328234"/>
    <w:lvl w:ilvl="0" w:tplc="40904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5064DE"/>
    <w:multiLevelType w:val="hybridMultilevel"/>
    <w:tmpl w:val="C2109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C92FF5"/>
    <w:multiLevelType w:val="hybridMultilevel"/>
    <w:tmpl w:val="740C614A"/>
    <w:lvl w:ilvl="0" w:tplc="AB4E4AF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7A2079"/>
    <w:multiLevelType w:val="singleLevel"/>
    <w:tmpl w:val="12EE8904"/>
    <w:lvl w:ilvl="0">
      <w:start w:val="1"/>
      <w:numFmt w:val="decimal"/>
      <w:lvlText w:val="%1."/>
      <w:lvlJc w:val="center"/>
      <w:pPr>
        <w:tabs>
          <w:tab w:val="num" w:pos="420"/>
        </w:tabs>
        <w:ind w:left="783" w:hanging="641"/>
      </w:pPr>
      <w:rPr>
        <w:rFonts w:hint="default"/>
      </w:rPr>
    </w:lvl>
  </w:abstractNum>
  <w:abstractNum w:abstractNumId="5" w15:restartNumberingAfterBreak="0">
    <w:nsid w:val="3D081DC7"/>
    <w:multiLevelType w:val="hybridMultilevel"/>
    <w:tmpl w:val="41BC43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B14FC8"/>
    <w:multiLevelType w:val="hybridMultilevel"/>
    <w:tmpl w:val="72A46BFA"/>
    <w:lvl w:ilvl="0" w:tplc="8ED89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B51354"/>
    <w:multiLevelType w:val="hybridMultilevel"/>
    <w:tmpl w:val="640A2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F563A1A"/>
    <w:multiLevelType w:val="hybridMultilevel"/>
    <w:tmpl w:val="44AE52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42EBF"/>
    <w:multiLevelType w:val="hybridMultilevel"/>
    <w:tmpl w:val="FF86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3B"/>
    <w:rsid w:val="00000F2B"/>
    <w:rsid w:val="000052B8"/>
    <w:rsid w:val="000973BC"/>
    <w:rsid w:val="000976F1"/>
    <w:rsid w:val="000A2101"/>
    <w:rsid w:val="000C6C0B"/>
    <w:rsid w:val="000E2CA4"/>
    <w:rsid w:val="000E32A1"/>
    <w:rsid w:val="0012396C"/>
    <w:rsid w:val="00124ADB"/>
    <w:rsid w:val="0013277A"/>
    <w:rsid w:val="0016656A"/>
    <w:rsid w:val="0019430E"/>
    <w:rsid w:val="001A0556"/>
    <w:rsid w:val="001D57F5"/>
    <w:rsid w:val="001D6A02"/>
    <w:rsid w:val="001D78F7"/>
    <w:rsid w:val="00207315"/>
    <w:rsid w:val="002129A8"/>
    <w:rsid w:val="00291567"/>
    <w:rsid w:val="00294094"/>
    <w:rsid w:val="002954BD"/>
    <w:rsid w:val="002B1549"/>
    <w:rsid w:val="002B40F7"/>
    <w:rsid w:val="002C4A1A"/>
    <w:rsid w:val="002C602A"/>
    <w:rsid w:val="002D0AC5"/>
    <w:rsid w:val="002D5FC4"/>
    <w:rsid w:val="002F483B"/>
    <w:rsid w:val="002F6546"/>
    <w:rsid w:val="0030310F"/>
    <w:rsid w:val="00305517"/>
    <w:rsid w:val="00337A18"/>
    <w:rsid w:val="003509F3"/>
    <w:rsid w:val="00353345"/>
    <w:rsid w:val="00377504"/>
    <w:rsid w:val="00384392"/>
    <w:rsid w:val="003A5153"/>
    <w:rsid w:val="003B18D9"/>
    <w:rsid w:val="003D1492"/>
    <w:rsid w:val="003F6733"/>
    <w:rsid w:val="004128AC"/>
    <w:rsid w:val="00412FB0"/>
    <w:rsid w:val="00477C70"/>
    <w:rsid w:val="00490F14"/>
    <w:rsid w:val="00493B53"/>
    <w:rsid w:val="004C41D7"/>
    <w:rsid w:val="00542419"/>
    <w:rsid w:val="005428BF"/>
    <w:rsid w:val="00542CC7"/>
    <w:rsid w:val="005474DC"/>
    <w:rsid w:val="00547DC6"/>
    <w:rsid w:val="00551252"/>
    <w:rsid w:val="00581583"/>
    <w:rsid w:val="005909B0"/>
    <w:rsid w:val="00596063"/>
    <w:rsid w:val="005F2173"/>
    <w:rsid w:val="005F4E45"/>
    <w:rsid w:val="00615A8D"/>
    <w:rsid w:val="00616CF4"/>
    <w:rsid w:val="00624199"/>
    <w:rsid w:val="00673EDA"/>
    <w:rsid w:val="006748C6"/>
    <w:rsid w:val="00681325"/>
    <w:rsid w:val="00690148"/>
    <w:rsid w:val="006E671B"/>
    <w:rsid w:val="00722C47"/>
    <w:rsid w:val="00757268"/>
    <w:rsid w:val="00761AAB"/>
    <w:rsid w:val="007632A4"/>
    <w:rsid w:val="00773313"/>
    <w:rsid w:val="00776980"/>
    <w:rsid w:val="0079708C"/>
    <w:rsid w:val="007E30A0"/>
    <w:rsid w:val="007F1161"/>
    <w:rsid w:val="008A2001"/>
    <w:rsid w:val="008A5A66"/>
    <w:rsid w:val="008E4422"/>
    <w:rsid w:val="00905207"/>
    <w:rsid w:val="009512B3"/>
    <w:rsid w:val="0095503F"/>
    <w:rsid w:val="009A0679"/>
    <w:rsid w:val="009A7F3C"/>
    <w:rsid w:val="009C0EC7"/>
    <w:rsid w:val="009C3236"/>
    <w:rsid w:val="009E049F"/>
    <w:rsid w:val="009E4BC3"/>
    <w:rsid w:val="00A07A05"/>
    <w:rsid w:val="00A11CA8"/>
    <w:rsid w:val="00A84F83"/>
    <w:rsid w:val="00A86BA7"/>
    <w:rsid w:val="00A962F6"/>
    <w:rsid w:val="00AA21CB"/>
    <w:rsid w:val="00AA31BB"/>
    <w:rsid w:val="00AA751E"/>
    <w:rsid w:val="00AC5EE3"/>
    <w:rsid w:val="00AE705B"/>
    <w:rsid w:val="00AF54EF"/>
    <w:rsid w:val="00B055C9"/>
    <w:rsid w:val="00B11968"/>
    <w:rsid w:val="00B347FD"/>
    <w:rsid w:val="00B3671F"/>
    <w:rsid w:val="00B505C6"/>
    <w:rsid w:val="00B6749A"/>
    <w:rsid w:val="00B746DB"/>
    <w:rsid w:val="00B819A1"/>
    <w:rsid w:val="00B81D8A"/>
    <w:rsid w:val="00B85020"/>
    <w:rsid w:val="00BC5C95"/>
    <w:rsid w:val="00BD42B0"/>
    <w:rsid w:val="00BF2938"/>
    <w:rsid w:val="00BF3174"/>
    <w:rsid w:val="00C005D3"/>
    <w:rsid w:val="00C0437D"/>
    <w:rsid w:val="00C11EE4"/>
    <w:rsid w:val="00C30BDB"/>
    <w:rsid w:val="00C30C52"/>
    <w:rsid w:val="00C6433D"/>
    <w:rsid w:val="00C70EB4"/>
    <w:rsid w:val="00CB03F5"/>
    <w:rsid w:val="00CC2A9B"/>
    <w:rsid w:val="00CF0E38"/>
    <w:rsid w:val="00D0318B"/>
    <w:rsid w:val="00D0578A"/>
    <w:rsid w:val="00D4686C"/>
    <w:rsid w:val="00D713F2"/>
    <w:rsid w:val="00D7168D"/>
    <w:rsid w:val="00D826FD"/>
    <w:rsid w:val="00D86325"/>
    <w:rsid w:val="00DA34E8"/>
    <w:rsid w:val="00DA7046"/>
    <w:rsid w:val="00DC6370"/>
    <w:rsid w:val="00E12A54"/>
    <w:rsid w:val="00E22A61"/>
    <w:rsid w:val="00E24CD6"/>
    <w:rsid w:val="00E33DA1"/>
    <w:rsid w:val="00E61D17"/>
    <w:rsid w:val="00E64DAE"/>
    <w:rsid w:val="00EE73BA"/>
    <w:rsid w:val="00EF543C"/>
    <w:rsid w:val="00EF752F"/>
    <w:rsid w:val="00F96D4D"/>
    <w:rsid w:val="00FE1804"/>
    <w:rsid w:val="00FE1893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F0FBB"/>
  <w15:chartTrackingRefBased/>
  <w15:docId w15:val="{58300457-6325-46EB-9F52-A1D97F40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3B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30310F"/>
    <w:pPr>
      <w:keepNext/>
      <w:jc w:val="center"/>
      <w:outlineLvl w:val="5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4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4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2C4A1A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3F6733"/>
    <w:pPr>
      <w:suppressAutoHyphens/>
      <w:spacing w:after="120" w:line="276" w:lineRule="auto"/>
      <w:jc w:val="left"/>
    </w:pPr>
    <w:rPr>
      <w:rFonts w:ascii="Calibri" w:hAnsi="Calibri" w:cs="Calibri"/>
      <w:sz w:val="16"/>
      <w:szCs w:val="16"/>
      <w:lang w:eastAsia="ar-SA"/>
    </w:rPr>
  </w:style>
  <w:style w:type="character" w:styleId="a9">
    <w:name w:val="Strong"/>
    <w:qFormat/>
    <w:rsid w:val="00C005D3"/>
    <w:rPr>
      <w:b/>
      <w:bCs/>
    </w:rPr>
  </w:style>
  <w:style w:type="character" w:customStyle="1" w:styleId="60">
    <w:name w:val="Заголовок 6 Знак"/>
    <w:link w:val="6"/>
    <w:rsid w:val="0030310F"/>
    <w:rPr>
      <w:rFonts w:ascii="Times New Roman" w:eastAsia="Times New Roman" w:hAnsi="Times New Roman"/>
      <w:b/>
      <w:sz w:val="32"/>
    </w:rPr>
  </w:style>
  <w:style w:type="paragraph" w:customStyle="1" w:styleId="aa">
    <w:name w:val="Содержимое таблицы"/>
    <w:basedOn w:val="a"/>
    <w:rsid w:val="0030310F"/>
    <w:pPr>
      <w:suppressLineNumbers/>
      <w:suppressAutoHyphens/>
      <w:jc w:val="left"/>
    </w:pPr>
    <w:rPr>
      <w:lang w:eastAsia="ar-SA"/>
    </w:rPr>
  </w:style>
  <w:style w:type="paragraph" w:styleId="ab">
    <w:name w:val="List Paragraph"/>
    <w:basedOn w:val="a"/>
    <w:uiPriority w:val="34"/>
    <w:qFormat/>
    <w:rsid w:val="003A5153"/>
    <w:pPr>
      <w:ind w:left="720"/>
      <w:contextualSpacing/>
    </w:pPr>
  </w:style>
  <w:style w:type="character" w:styleId="ac">
    <w:name w:val="Hyperlink"/>
    <w:uiPriority w:val="99"/>
    <w:unhideWhenUsed/>
    <w:rsid w:val="00207315"/>
    <w:rPr>
      <w:color w:val="0000FF"/>
      <w:u w:val="single"/>
    </w:rPr>
  </w:style>
  <w:style w:type="table" w:styleId="ad">
    <w:name w:val="Table Grid"/>
    <w:basedOn w:val="a1"/>
    <w:uiPriority w:val="59"/>
    <w:rsid w:val="00B3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D7168D"/>
    <w:rPr>
      <w:color w:val="808080"/>
    </w:rPr>
  </w:style>
  <w:style w:type="character" w:customStyle="1" w:styleId="a8">
    <w:name w:val="Без интервала Знак"/>
    <w:link w:val="a7"/>
    <w:uiPriority w:val="1"/>
    <w:rsid w:val="00C0437D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d"/>
    <w:uiPriority w:val="39"/>
    <w:rsid w:val="00A86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59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0EC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0E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1D46-007C-4886-A029-FEBD98D3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Links>
    <vt:vector size="6" baseType="variant"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http://www.moscowmap.ru/indstreet.asp?hid=127299</vt:lpwstr>
      </vt:variant>
      <vt:variant>
        <vt:lpwstr>h50215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systems</dc:creator>
  <cp:keywords/>
  <cp:lastModifiedBy>7777777</cp:lastModifiedBy>
  <cp:revision>41</cp:revision>
  <cp:lastPrinted>2017-01-18T13:58:00Z</cp:lastPrinted>
  <dcterms:created xsi:type="dcterms:W3CDTF">2017-01-18T11:57:00Z</dcterms:created>
  <dcterms:modified xsi:type="dcterms:W3CDTF">2019-10-03T05:21:00Z</dcterms:modified>
  <cp:contentStatus/>
</cp:coreProperties>
</file>