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F7" w:rsidRPr="00412FF7" w:rsidRDefault="008512E2" w:rsidP="008512E2">
      <w:pPr>
        <w:rPr>
          <w:b/>
          <w:color w:val="0070C0"/>
        </w:rPr>
      </w:pPr>
      <w:r>
        <w:rPr>
          <w:b/>
          <w:color w:val="0070C0"/>
          <w:lang w:val="en-US"/>
        </w:rPr>
        <w:t xml:space="preserve">                                                               </w:t>
      </w:r>
      <w:bookmarkStart w:id="0" w:name="_GoBack"/>
      <w:r w:rsidR="00412FF7" w:rsidRPr="00412FF7">
        <w:rPr>
          <w:b/>
          <w:color w:val="0070C0"/>
        </w:rPr>
        <w:t>ОПРОСНЫЙ ЛИСТ</w:t>
      </w:r>
    </w:p>
    <w:p w:rsidR="00C43173" w:rsidRPr="00412FF7" w:rsidRDefault="00412FF7" w:rsidP="00412FF7">
      <w:pPr>
        <w:jc w:val="center"/>
        <w:rPr>
          <w:b/>
          <w:color w:val="0070C0"/>
        </w:rPr>
      </w:pPr>
      <w:r w:rsidRPr="00412FF7">
        <w:rPr>
          <w:b/>
          <w:color w:val="0070C0"/>
        </w:rPr>
        <w:t>на расчет производства емкостей</w:t>
      </w:r>
    </w:p>
    <w:bookmarkEnd w:id="0"/>
    <w:p w:rsidR="005B1C05" w:rsidRPr="00A91BD3" w:rsidRDefault="005B1C05" w:rsidP="00697679">
      <w:pPr>
        <w:jc w:val="center"/>
        <w:rPr>
          <w:b/>
        </w:rPr>
      </w:pPr>
    </w:p>
    <w:tbl>
      <w:tblPr>
        <w:tblpPr w:leftFromText="180" w:rightFromText="180" w:vertAnchor="text" w:tblpX="-493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145"/>
        <w:gridCol w:w="1701"/>
        <w:gridCol w:w="2092"/>
      </w:tblGrid>
      <w:tr w:rsidR="00E479E3" w:rsidTr="001C0D6F">
        <w:trPr>
          <w:trHeight w:val="270"/>
        </w:trPr>
        <w:tc>
          <w:tcPr>
            <w:tcW w:w="3085" w:type="dxa"/>
            <w:shd w:val="clear" w:color="auto" w:fill="0070C0"/>
          </w:tcPr>
          <w:p w:rsidR="00E479E3" w:rsidRPr="00F20EBA" w:rsidRDefault="00E479E3" w:rsidP="001C0D6F">
            <w:pPr>
              <w:jc w:val="center"/>
              <w:rPr>
                <w:color w:val="FFFFFF" w:themeColor="background1"/>
              </w:rPr>
            </w:pPr>
            <w:r w:rsidRPr="00F20EBA">
              <w:rPr>
                <w:color w:val="FFFFFF" w:themeColor="background1"/>
              </w:rPr>
              <w:t>Вводная</w:t>
            </w:r>
          </w:p>
        </w:tc>
        <w:tc>
          <w:tcPr>
            <w:tcW w:w="7938" w:type="dxa"/>
            <w:gridSpan w:val="3"/>
            <w:shd w:val="clear" w:color="auto" w:fill="0070C0"/>
          </w:tcPr>
          <w:p w:rsidR="00E479E3" w:rsidRPr="00F20EBA" w:rsidRDefault="00E479E3" w:rsidP="001C0D6F">
            <w:pPr>
              <w:jc w:val="center"/>
              <w:rPr>
                <w:color w:val="FFFFFF" w:themeColor="background1"/>
              </w:rPr>
            </w:pPr>
            <w:r w:rsidRPr="00F20EBA">
              <w:rPr>
                <w:color w:val="FFFFFF" w:themeColor="background1"/>
              </w:rPr>
              <w:t>Информация</w:t>
            </w:r>
          </w:p>
        </w:tc>
      </w:tr>
      <w:tr w:rsidR="00E479E3" w:rsidTr="001C0D6F">
        <w:trPr>
          <w:trHeight w:val="270"/>
        </w:trPr>
        <w:tc>
          <w:tcPr>
            <w:tcW w:w="3085" w:type="dxa"/>
            <w:shd w:val="clear" w:color="auto" w:fill="auto"/>
          </w:tcPr>
          <w:p w:rsidR="00E479E3" w:rsidRPr="00412FF7" w:rsidRDefault="00E479E3" w:rsidP="001C0D6F">
            <w:r>
              <w:t>Дата подачи заявки: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479E3" w:rsidRDefault="00E479E3" w:rsidP="001C0D6F"/>
        </w:tc>
      </w:tr>
      <w:tr w:rsidR="00E479E3" w:rsidTr="001C0D6F">
        <w:trPr>
          <w:trHeight w:val="270"/>
        </w:trPr>
        <w:tc>
          <w:tcPr>
            <w:tcW w:w="3085" w:type="dxa"/>
            <w:shd w:val="clear" w:color="auto" w:fill="auto"/>
          </w:tcPr>
          <w:p w:rsidR="00E479E3" w:rsidRDefault="00E479E3" w:rsidP="001C0D6F">
            <w:r>
              <w:t>Наименование Заказчика: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479E3" w:rsidRDefault="00E479E3" w:rsidP="001C0D6F"/>
        </w:tc>
      </w:tr>
      <w:tr w:rsidR="00E479E3" w:rsidTr="001C0D6F">
        <w:trPr>
          <w:trHeight w:val="270"/>
        </w:trPr>
        <w:tc>
          <w:tcPr>
            <w:tcW w:w="3085" w:type="dxa"/>
            <w:shd w:val="clear" w:color="auto" w:fill="auto"/>
          </w:tcPr>
          <w:p w:rsidR="00E479E3" w:rsidRDefault="00E479E3" w:rsidP="001C0D6F">
            <w:r>
              <w:t>Наименование объекта: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479E3" w:rsidRDefault="00E479E3" w:rsidP="001C0D6F"/>
        </w:tc>
      </w:tr>
      <w:tr w:rsidR="00E479E3" w:rsidTr="001C0D6F">
        <w:trPr>
          <w:trHeight w:val="270"/>
        </w:trPr>
        <w:tc>
          <w:tcPr>
            <w:tcW w:w="3085" w:type="dxa"/>
            <w:shd w:val="clear" w:color="auto" w:fill="auto"/>
          </w:tcPr>
          <w:p w:rsidR="00E479E3" w:rsidRDefault="00E479E3" w:rsidP="001C0D6F">
            <w:r w:rsidRPr="0005378A">
              <w:t>Адрес объекта: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479E3" w:rsidRDefault="00E479E3" w:rsidP="001C0D6F"/>
        </w:tc>
      </w:tr>
      <w:tr w:rsidR="00E479E3" w:rsidTr="001C0D6F">
        <w:trPr>
          <w:trHeight w:val="270"/>
        </w:trPr>
        <w:tc>
          <w:tcPr>
            <w:tcW w:w="3085" w:type="dxa"/>
            <w:shd w:val="clear" w:color="auto" w:fill="auto"/>
          </w:tcPr>
          <w:p w:rsidR="00E479E3" w:rsidRDefault="00E479E3" w:rsidP="001C0D6F">
            <w:r w:rsidRPr="0005378A">
              <w:t>Контактное лицо: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479E3" w:rsidRDefault="00E479E3" w:rsidP="001C0D6F"/>
        </w:tc>
      </w:tr>
      <w:tr w:rsidR="00E479E3" w:rsidRPr="00405F24" w:rsidTr="001C0D6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shd w:val="clear" w:color="auto" w:fill="auto"/>
          </w:tcPr>
          <w:p w:rsidR="00E479E3" w:rsidRPr="0005378A" w:rsidRDefault="00E479E3" w:rsidP="001C0D6F">
            <w:r>
              <w:t>Контактные данные:</w:t>
            </w:r>
          </w:p>
        </w:tc>
        <w:tc>
          <w:tcPr>
            <w:tcW w:w="4145" w:type="dxa"/>
            <w:shd w:val="clear" w:color="auto" w:fill="auto"/>
          </w:tcPr>
          <w:p w:rsidR="00E479E3" w:rsidRPr="0005378A" w:rsidRDefault="00E479E3" w:rsidP="001C0D6F">
            <w:r w:rsidRPr="0005378A">
              <w:t>Телефон:</w:t>
            </w:r>
          </w:p>
        </w:tc>
        <w:tc>
          <w:tcPr>
            <w:tcW w:w="3793" w:type="dxa"/>
            <w:gridSpan w:val="2"/>
            <w:shd w:val="clear" w:color="auto" w:fill="auto"/>
          </w:tcPr>
          <w:p w:rsidR="00E479E3" w:rsidRPr="0005378A" w:rsidRDefault="00E479E3" w:rsidP="001C0D6F">
            <w:r>
              <w:rPr>
                <w:lang w:val="en-US"/>
              </w:rPr>
              <w:t>E-Mail</w:t>
            </w:r>
            <w:r>
              <w:t>:</w:t>
            </w:r>
          </w:p>
        </w:tc>
      </w:tr>
      <w:tr w:rsidR="00E479E3" w:rsidRPr="00405F24" w:rsidTr="001C0D6F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85" w:type="dxa"/>
            <w:shd w:val="clear" w:color="auto" w:fill="auto"/>
          </w:tcPr>
          <w:p w:rsidR="00E479E3" w:rsidRPr="0005378A" w:rsidRDefault="00B65504" w:rsidP="001C0D6F">
            <w:r>
              <w:t xml:space="preserve">Замена или </w:t>
            </w:r>
            <w:r w:rsidR="00E479E3">
              <w:t>модернизация:</w:t>
            </w:r>
          </w:p>
        </w:tc>
        <w:tc>
          <w:tcPr>
            <w:tcW w:w="4145" w:type="dxa"/>
            <w:shd w:val="clear" w:color="auto" w:fill="auto"/>
          </w:tcPr>
          <w:p w:rsidR="00E479E3" w:rsidRPr="00405F24" w:rsidRDefault="00B65504" w:rsidP="001C0D6F">
            <w:pPr>
              <w:rPr>
                <w:b/>
              </w:rPr>
            </w:pPr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</w:t>
            </w:r>
            <w:r w:rsidR="00E479E3">
              <w:t>Замена</w:t>
            </w:r>
          </w:p>
        </w:tc>
        <w:tc>
          <w:tcPr>
            <w:tcW w:w="3793" w:type="dxa"/>
            <w:gridSpan w:val="2"/>
            <w:shd w:val="clear" w:color="auto" w:fill="auto"/>
          </w:tcPr>
          <w:p w:rsidR="00E479E3" w:rsidRPr="00453F0C" w:rsidRDefault="00B65504" w:rsidP="001C0D6F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 w:rsidRPr="00453F0C">
              <w:t xml:space="preserve"> </w:t>
            </w:r>
            <w:r w:rsidR="00E479E3" w:rsidRPr="00453F0C">
              <w:t>Модернизация</w:t>
            </w:r>
          </w:p>
        </w:tc>
      </w:tr>
      <w:tr w:rsidR="00E479E3" w:rsidRPr="00405F24" w:rsidTr="001C0D6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 w:val="restart"/>
            <w:shd w:val="clear" w:color="auto" w:fill="auto"/>
          </w:tcPr>
          <w:p w:rsidR="00E479E3" w:rsidRPr="0005378A" w:rsidRDefault="00E479E3" w:rsidP="001C0D6F">
            <w:r>
              <w:t>Тип резервуара:</w:t>
            </w:r>
          </w:p>
        </w:tc>
        <w:tc>
          <w:tcPr>
            <w:tcW w:w="4145" w:type="dxa"/>
            <w:shd w:val="clear" w:color="auto" w:fill="auto"/>
          </w:tcPr>
          <w:p w:rsidR="00E479E3" w:rsidRPr="00880C5D" w:rsidRDefault="00B65504" w:rsidP="001C0D6F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</w:t>
            </w:r>
            <w:r w:rsidR="00E479E3">
              <w:t>Горизонтальный</w:t>
            </w:r>
          </w:p>
        </w:tc>
        <w:tc>
          <w:tcPr>
            <w:tcW w:w="3793" w:type="dxa"/>
            <w:gridSpan w:val="2"/>
            <w:shd w:val="clear" w:color="auto" w:fill="auto"/>
          </w:tcPr>
          <w:p w:rsidR="00E479E3" w:rsidRPr="00453F0C" w:rsidRDefault="00B65504" w:rsidP="001C0D6F">
            <w:pPr>
              <w:rPr>
                <w:lang w:val="en-US"/>
              </w:rPr>
            </w:pPr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</w:t>
            </w:r>
            <w:r w:rsidR="00E479E3">
              <w:t>Вертикальный</w:t>
            </w:r>
          </w:p>
        </w:tc>
      </w:tr>
      <w:tr w:rsidR="00E479E3" w:rsidRPr="00170630" w:rsidTr="001C0D6F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85" w:type="dxa"/>
            <w:vMerge/>
            <w:shd w:val="clear" w:color="auto" w:fill="auto"/>
          </w:tcPr>
          <w:p w:rsidR="00E479E3" w:rsidRPr="0005378A" w:rsidRDefault="00E479E3" w:rsidP="001C0D6F">
            <w:pPr>
              <w:jc w:val="center"/>
            </w:pPr>
          </w:p>
        </w:tc>
        <w:tc>
          <w:tcPr>
            <w:tcW w:w="4145" w:type="dxa"/>
            <w:shd w:val="clear" w:color="auto" w:fill="auto"/>
          </w:tcPr>
          <w:p w:rsidR="00E479E3" w:rsidRPr="00880C5D" w:rsidRDefault="00B65504" w:rsidP="001C0D6F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</w:t>
            </w:r>
            <w:r w:rsidR="00E479E3">
              <w:t>Наземный</w:t>
            </w:r>
          </w:p>
        </w:tc>
        <w:tc>
          <w:tcPr>
            <w:tcW w:w="3793" w:type="dxa"/>
            <w:gridSpan w:val="2"/>
            <w:shd w:val="clear" w:color="auto" w:fill="auto"/>
          </w:tcPr>
          <w:p w:rsidR="00E479E3" w:rsidRPr="00453F0C" w:rsidRDefault="00B65504" w:rsidP="001C0D6F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</w:t>
            </w:r>
            <w:r w:rsidR="00E479E3">
              <w:t>Подземный</w:t>
            </w:r>
          </w:p>
        </w:tc>
      </w:tr>
      <w:tr w:rsidR="00E479E3" w:rsidRPr="00170630" w:rsidTr="001C0D6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shd w:val="clear" w:color="auto" w:fill="auto"/>
          </w:tcPr>
          <w:p w:rsidR="00E479E3" w:rsidRPr="0005378A" w:rsidRDefault="00E479E3" w:rsidP="001C0D6F">
            <w:r>
              <w:t>Наличие ложементов:</w:t>
            </w:r>
          </w:p>
        </w:tc>
        <w:tc>
          <w:tcPr>
            <w:tcW w:w="4145" w:type="dxa"/>
            <w:shd w:val="clear" w:color="auto" w:fill="auto"/>
          </w:tcPr>
          <w:p w:rsidR="00E479E3" w:rsidRPr="00880C5D" w:rsidRDefault="00B65504" w:rsidP="001C0D6F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</w:t>
            </w:r>
            <w:r w:rsidR="00E479E3">
              <w:t>Да</w:t>
            </w:r>
          </w:p>
        </w:tc>
        <w:tc>
          <w:tcPr>
            <w:tcW w:w="3793" w:type="dxa"/>
            <w:gridSpan w:val="2"/>
            <w:shd w:val="clear" w:color="auto" w:fill="auto"/>
          </w:tcPr>
          <w:p w:rsidR="00E479E3" w:rsidRPr="00453F0C" w:rsidRDefault="00B65504" w:rsidP="001C0D6F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</w:t>
            </w:r>
            <w:r w:rsidR="00E479E3">
              <w:t>Нет</w:t>
            </w:r>
          </w:p>
        </w:tc>
      </w:tr>
      <w:tr w:rsidR="0035321E" w:rsidRPr="00170630" w:rsidTr="001C0D6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 w:val="restart"/>
            <w:shd w:val="clear" w:color="auto" w:fill="auto"/>
          </w:tcPr>
          <w:p w:rsidR="0035321E" w:rsidRDefault="0035321E" w:rsidP="001C0D6F"/>
          <w:p w:rsidR="0035321E" w:rsidRDefault="0035321E" w:rsidP="001C0D6F"/>
          <w:p w:rsidR="0035321E" w:rsidRDefault="0035321E" w:rsidP="001C0D6F"/>
          <w:p w:rsidR="0035321E" w:rsidRPr="0005378A" w:rsidRDefault="0035321E" w:rsidP="001C0D6F">
            <w:r>
              <w:t>Геометрические размеры:</w:t>
            </w:r>
          </w:p>
        </w:tc>
        <w:tc>
          <w:tcPr>
            <w:tcW w:w="4145" w:type="dxa"/>
            <w:shd w:val="clear" w:color="auto" w:fill="auto"/>
          </w:tcPr>
          <w:p w:rsidR="0035321E" w:rsidRPr="0005378A" w:rsidRDefault="0035321E" w:rsidP="001C0D6F">
            <w:r>
              <w:t>Диаметр, (</w:t>
            </w:r>
            <w:r>
              <w:rPr>
                <w:lang w:val="en-US"/>
              </w:rPr>
              <w:t>D</w:t>
            </w:r>
            <w:r>
              <w:t>) мм:</w:t>
            </w:r>
          </w:p>
        </w:tc>
        <w:tc>
          <w:tcPr>
            <w:tcW w:w="3793" w:type="dxa"/>
            <w:gridSpan w:val="2"/>
            <w:shd w:val="clear" w:color="auto" w:fill="auto"/>
          </w:tcPr>
          <w:p w:rsidR="0035321E" w:rsidRPr="00880C5D" w:rsidRDefault="0035321E" w:rsidP="001C0D6F">
            <w:pPr>
              <w:jc w:val="center"/>
            </w:pPr>
          </w:p>
        </w:tc>
      </w:tr>
      <w:tr w:rsidR="0035321E" w:rsidRPr="00170630" w:rsidTr="001C0D6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35321E" w:rsidRPr="0005378A" w:rsidRDefault="0035321E" w:rsidP="001C0D6F"/>
        </w:tc>
        <w:tc>
          <w:tcPr>
            <w:tcW w:w="4145" w:type="dxa"/>
            <w:shd w:val="clear" w:color="auto" w:fill="auto"/>
          </w:tcPr>
          <w:p w:rsidR="0035321E" w:rsidRPr="0005378A" w:rsidRDefault="0035321E" w:rsidP="001C0D6F">
            <w:r>
              <w:t>Высота стенки, (</w:t>
            </w:r>
            <w:r>
              <w:rPr>
                <w:lang w:val="en-US"/>
              </w:rPr>
              <w:t>H</w:t>
            </w:r>
            <w:r>
              <w:t>) мм</w:t>
            </w:r>
          </w:p>
        </w:tc>
        <w:tc>
          <w:tcPr>
            <w:tcW w:w="3793" w:type="dxa"/>
            <w:gridSpan w:val="2"/>
            <w:shd w:val="clear" w:color="auto" w:fill="auto"/>
          </w:tcPr>
          <w:p w:rsidR="0035321E" w:rsidRPr="00880C5D" w:rsidRDefault="0035321E" w:rsidP="001C0D6F">
            <w:pPr>
              <w:jc w:val="center"/>
            </w:pPr>
          </w:p>
        </w:tc>
      </w:tr>
      <w:tr w:rsidR="0035321E" w:rsidRPr="00170630" w:rsidTr="001C0D6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35321E" w:rsidRPr="0005378A" w:rsidRDefault="0035321E" w:rsidP="001C0D6F"/>
        </w:tc>
        <w:tc>
          <w:tcPr>
            <w:tcW w:w="4145" w:type="dxa"/>
            <w:shd w:val="clear" w:color="auto" w:fill="auto"/>
          </w:tcPr>
          <w:p w:rsidR="0035321E" w:rsidRPr="00880C5D" w:rsidRDefault="0035321E" w:rsidP="001C0D6F">
            <w:r>
              <w:t xml:space="preserve">Номинальный объем,  </w:t>
            </w:r>
            <w:r w:rsidRPr="0005378A">
              <w:t>м³</w:t>
            </w:r>
          </w:p>
        </w:tc>
        <w:tc>
          <w:tcPr>
            <w:tcW w:w="3793" w:type="dxa"/>
            <w:gridSpan w:val="2"/>
            <w:shd w:val="clear" w:color="auto" w:fill="auto"/>
          </w:tcPr>
          <w:p w:rsidR="0035321E" w:rsidRPr="00880C5D" w:rsidRDefault="0035321E" w:rsidP="001C0D6F">
            <w:pPr>
              <w:jc w:val="center"/>
            </w:pPr>
          </w:p>
        </w:tc>
      </w:tr>
      <w:tr w:rsidR="0035321E" w:rsidRPr="00170630" w:rsidTr="001C0D6F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3085" w:type="dxa"/>
            <w:vMerge/>
            <w:shd w:val="clear" w:color="auto" w:fill="auto"/>
          </w:tcPr>
          <w:p w:rsidR="0035321E" w:rsidRPr="0005378A" w:rsidRDefault="0035321E" w:rsidP="001C0D6F"/>
        </w:tc>
        <w:tc>
          <w:tcPr>
            <w:tcW w:w="4145" w:type="dxa"/>
            <w:shd w:val="clear" w:color="auto" w:fill="auto"/>
          </w:tcPr>
          <w:p w:rsidR="0035321E" w:rsidRPr="00F20EBA" w:rsidRDefault="0035321E" w:rsidP="001C0D6F">
            <w:r>
              <w:t xml:space="preserve">Диаметр подводящей трубы, </w:t>
            </w:r>
            <w:r w:rsidRPr="00F20EBA">
              <w:t>(</w:t>
            </w:r>
            <w:r>
              <w:rPr>
                <w:lang w:val="en-US"/>
              </w:rPr>
              <w:t>D</w:t>
            </w:r>
            <w:r>
              <w:t>) мм</w:t>
            </w:r>
          </w:p>
        </w:tc>
        <w:tc>
          <w:tcPr>
            <w:tcW w:w="3793" w:type="dxa"/>
            <w:gridSpan w:val="2"/>
            <w:shd w:val="clear" w:color="auto" w:fill="auto"/>
          </w:tcPr>
          <w:p w:rsidR="0035321E" w:rsidRPr="00880C5D" w:rsidRDefault="0035321E" w:rsidP="001C0D6F">
            <w:pPr>
              <w:jc w:val="center"/>
            </w:pPr>
          </w:p>
        </w:tc>
      </w:tr>
      <w:tr w:rsidR="0035321E" w:rsidRPr="00170630" w:rsidTr="001C0D6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35321E" w:rsidRPr="0005378A" w:rsidRDefault="0035321E" w:rsidP="001C0D6F"/>
        </w:tc>
        <w:tc>
          <w:tcPr>
            <w:tcW w:w="4145" w:type="dxa"/>
            <w:shd w:val="clear" w:color="auto" w:fill="auto"/>
          </w:tcPr>
          <w:p w:rsidR="0035321E" w:rsidRPr="00F20EBA" w:rsidRDefault="0035321E" w:rsidP="001C0D6F">
            <w:r>
              <w:t>Сливной патрубок, (</w:t>
            </w:r>
            <w:r>
              <w:rPr>
                <w:lang w:val="en-US"/>
              </w:rPr>
              <w:t>D</w:t>
            </w:r>
            <w:r>
              <w:t>) мм</w:t>
            </w:r>
          </w:p>
        </w:tc>
        <w:tc>
          <w:tcPr>
            <w:tcW w:w="3793" w:type="dxa"/>
            <w:gridSpan w:val="2"/>
            <w:shd w:val="clear" w:color="auto" w:fill="auto"/>
          </w:tcPr>
          <w:p w:rsidR="0035321E" w:rsidRPr="00880C5D" w:rsidRDefault="0035321E" w:rsidP="001C0D6F">
            <w:pPr>
              <w:jc w:val="center"/>
            </w:pPr>
          </w:p>
        </w:tc>
      </w:tr>
      <w:tr w:rsidR="0035321E" w:rsidRPr="00170630" w:rsidTr="001C0D6F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3085" w:type="dxa"/>
            <w:vMerge/>
            <w:shd w:val="clear" w:color="auto" w:fill="auto"/>
          </w:tcPr>
          <w:p w:rsidR="0035321E" w:rsidRPr="0005378A" w:rsidRDefault="0035321E" w:rsidP="001C0D6F"/>
        </w:tc>
        <w:tc>
          <w:tcPr>
            <w:tcW w:w="4145" w:type="dxa"/>
            <w:shd w:val="clear" w:color="auto" w:fill="auto"/>
          </w:tcPr>
          <w:p w:rsidR="0035321E" w:rsidRPr="00F20EBA" w:rsidRDefault="0035321E" w:rsidP="001C0D6F">
            <w:r>
              <w:t>Длина горловины, (</w:t>
            </w:r>
            <w:r>
              <w:rPr>
                <w:lang w:val="en-US"/>
              </w:rPr>
              <w:t>H</w:t>
            </w:r>
            <w:r>
              <w:t>) мм                 (если имеется)</w:t>
            </w:r>
          </w:p>
        </w:tc>
        <w:tc>
          <w:tcPr>
            <w:tcW w:w="3793" w:type="dxa"/>
            <w:gridSpan w:val="2"/>
            <w:shd w:val="clear" w:color="auto" w:fill="auto"/>
          </w:tcPr>
          <w:p w:rsidR="0035321E" w:rsidRPr="00880C5D" w:rsidRDefault="0035321E" w:rsidP="001C0D6F">
            <w:pPr>
              <w:jc w:val="center"/>
            </w:pPr>
          </w:p>
        </w:tc>
      </w:tr>
      <w:tr w:rsidR="00E479E3" w:rsidRPr="00170630" w:rsidTr="001C0D6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1023" w:type="dxa"/>
            <w:gridSpan w:val="4"/>
            <w:shd w:val="clear" w:color="auto" w:fill="0070C0"/>
          </w:tcPr>
          <w:p w:rsidR="00E479E3" w:rsidRPr="00F20EBA" w:rsidRDefault="00E479E3" w:rsidP="001C0D6F">
            <w:pPr>
              <w:jc w:val="center"/>
              <w:rPr>
                <w:color w:val="FFFFFF" w:themeColor="background1"/>
              </w:rPr>
            </w:pPr>
            <w:r w:rsidRPr="00F20EBA">
              <w:rPr>
                <w:color w:val="FFFFFF" w:themeColor="background1"/>
              </w:rPr>
              <w:t xml:space="preserve">Необходимые сведения </w:t>
            </w:r>
          </w:p>
        </w:tc>
      </w:tr>
      <w:tr w:rsidR="0035321E" w:rsidRPr="00170630" w:rsidTr="001C0D6F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3085" w:type="dxa"/>
            <w:vMerge w:val="restart"/>
            <w:shd w:val="clear" w:color="auto" w:fill="auto"/>
          </w:tcPr>
          <w:p w:rsidR="0035321E" w:rsidRDefault="0035321E" w:rsidP="001C0D6F"/>
          <w:p w:rsidR="0035321E" w:rsidRDefault="0035321E" w:rsidP="001C0D6F"/>
          <w:p w:rsidR="0035321E" w:rsidRDefault="0035321E" w:rsidP="001C0D6F"/>
          <w:p w:rsidR="0035321E" w:rsidRDefault="0035321E" w:rsidP="001C0D6F"/>
          <w:p w:rsidR="0035321E" w:rsidRDefault="0035321E" w:rsidP="001C0D6F"/>
          <w:p w:rsidR="0035321E" w:rsidRDefault="0035321E" w:rsidP="001C0D6F"/>
          <w:p w:rsidR="0035321E" w:rsidRDefault="0035321E" w:rsidP="001C0D6F">
            <w:r>
              <w:t>Эксплуатационные параметры:</w:t>
            </w:r>
          </w:p>
        </w:tc>
        <w:tc>
          <w:tcPr>
            <w:tcW w:w="4145" w:type="dxa"/>
            <w:shd w:val="clear" w:color="auto" w:fill="auto"/>
          </w:tcPr>
          <w:p w:rsidR="0035321E" w:rsidRDefault="0035321E" w:rsidP="001C0D6F">
            <w:r>
              <w:t>Наименование хранимой жидкости</w:t>
            </w:r>
          </w:p>
        </w:tc>
        <w:tc>
          <w:tcPr>
            <w:tcW w:w="3793" w:type="dxa"/>
            <w:gridSpan w:val="2"/>
            <w:shd w:val="clear" w:color="auto" w:fill="auto"/>
          </w:tcPr>
          <w:p w:rsidR="0035321E" w:rsidRDefault="0035321E" w:rsidP="001C0D6F"/>
        </w:tc>
      </w:tr>
      <w:tr w:rsidR="0035321E" w:rsidRPr="00170630" w:rsidTr="001C0D6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35321E" w:rsidRDefault="0035321E" w:rsidP="001C0D6F"/>
        </w:tc>
        <w:tc>
          <w:tcPr>
            <w:tcW w:w="4145" w:type="dxa"/>
            <w:shd w:val="clear" w:color="auto" w:fill="auto"/>
          </w:tcPr>
          <w:p w:rsidR="0035321E" w:rsidRDefault="0035321E" w:rsidP="001C0D6F">
            <w:r>
              <w:t>Концетрация, %</w:t>
            </w:r>
          </w:p>
        </w:tc>
        <w:tc>
          <w:tcPr>
            <w:tcW w:w="3793" w:type="dxa"/>
            <w:gridSpan w:val="2"/>
            <w:shd w:val="clear" w:color="auto" w:fill="auto"/>
          </w:tcPr>
          <w:p w:rsidR="0035321E" w:rsidRDefault="0035321E" w:rsidP="001C0D6F"/>
        </w:tc>
      </w:tr>
      <w:tr w:rsidR="0035321E" w:rsidRPr="00170630" w:rsidTr="001C0D6F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85" w:type="dxa"/>
            <w:vMerge/>
            <w:shd w:val="clear" w:color="auto" w:fill="auto"/>
          </w:tcPr>
          <w:p w:rsidR="0035321E" w:rsidRDefault="0035321E" w:rsidP="001C0D6F"/>
        </w:tc>
        <w:tc>
          <w:tcPr>
            <w:tcW w:w="4145" w:type="dxa"/>
            <w:shd w:val="clear" w:color="auto" w:fill="auto"/>
          </w:tcPr>
          <w:p w:rsidR="0035321E" w:rsidRDefault="0035321E" w:rsidP="001C0D6F">
            <w:r>
              <w:t xml:space="preserve">Рабочая температура, Т, </w:t>
            </w:r>
            <w:r w:rsidRPr="00E479E3">
              <w:t>°</w:t>
            </w:r>
            <w:r>
              <w:t>С</w:t>
            </w:r>
          </w:p>
        </w:tc>
        <w:tc>
          <w:tcPr>
            <w:tcW w:w="3793" w:type="dxa"/>
            <w:gridSpan w:val="2"/>
            <w:shd w:val="clear" w:color="auto" w:fill="auto"/>
          </w:tcPr>
          <w:p w:rsidR="0035321E" w:rsidRDefault="0035321E" w:rsidP="001C0D6F"/>
        </w:tc>
      </w:tr>
      <w:tr w:rsidR="0035321E" w:rsidRPr="00170630" w:rsidTr="001C0D6F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085" w:type="dxa"/>
            <w:vMerge/>
            <w:shd w:val="clear" w:color="auto" w:fill="auto"/>
          </w:tcPr>
          <w:p w:rsidR="0035321E" w:rsidRDefault="0035321E" w:rsidP="001C0D6F"/>
        </w:tc>
        <w:tc>
          <w:tcPr>
            <w:tcW w:w="4145" w:type="dxa"/>
            <w:shd w:val="clear" w:color="auto" w:fill="auto"/>
          </w:tcPr>
          <w:p w:rsidR="0035321E" w:rsidRDefault="0035321E" w:rsidP="001C0D6F">
            <w:r>
              <w:t xml:space="preserve">Максимальная температура хранения жидкости,  Т, </w:t>
            </w:r>
            <w:r w:rsidRPr="00E479E3">
              <w:t>°С</w:t>
            </w:r>
          </w:p>
        </w:tc>
        <w:tc>
          <w:tcPr>
            <w:tcW w:w="3793" w:type="dxa"/>
            <w:gridSpan w:val="2"/>
            <w:shd w:val="clear" w:color="auto" w:fill="auto"/>
          </w:tcPr>
          <w:p w:rsidR="0035321E" w:rsidRDefault="0035321E" w:rsidP="001C0D6F"/>
        </w:tc>
      </w:tr>
      <w:tr w:rsidR="0035321E" w:rsidRPr="00170630" w:rsidTr="001C0D6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35321E" w:rsidRDefault="0035321E" w:rsidP="001C0D6F"/>
        </w:tc>
        <w:tc>
          <w:tcPr>
            <w:tcW w:w="4145" w:type="dxa"/>
            <w:shd w:val="clear" w:color="auto" w:fill="auto"/>
          </w:tcPr>
          <w:p w:rsidR="0035321E" w:rsidRDefault="0035321E" w:rsidP="001C0D6F">
            <w:pPr>
              <w:tabs>
                <w:tab w:val="left" w:pos="1110"/>
              </w:tabs>
              <w:jc w:val="both"/>
            </w:pPr>
            <w:r>
              <w:t>Внутреннее избыточное давление в резервуаре, кПа</w:t>
            </w:r>
          </w:p>
        </w:tc>
        <w:tc>
          <w:tcPr>
            <w:tcW w:w="3793" w:type="dxa"/>
            <w:gridSpan w:val="2"/>
            <w:shd w:val="clear" w:color="auto" w:fill="auto"/>
          </w:tcPr>
          <w:p w:rsidR="0035321E" w:rsidRDefault="0035321E" w:rsidP="001C0D6F"/>
        </w:tc>
      </w:tr>
      <w:tr w:rsidR="0035321E" w:rsidRPr="00170630" w:rsidTr="001C0D6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35321E" w:rsidRDefault="0035321E" w:rsidP="001C0D6F"/>
        </w:tc>
        <w:tc>
          <w:tcPr>
            <w:tcW w:w="4145" w:type="dxa"/>
            <w:shd w:val="clear" w:color="auto" w:fill="auto"/>
          </w:tcPr>
          <w:p w:rsidR="0035321E" w:rsidRDefault="0035321E" w:rsidP="001C0D6F">
            <w:r>
              <w:t>Наличие фланцевых соединений, шт</w:t>
            </w:r>
          </w:p>
        </w:tc>
        <w:tc>
          <w:tcPr>
            <w:tcW w:w="3793" w:type="dxa"/>
            <w:gridSpan w:val="2"/>
            <w:shd w:val="clear" w:color="auto" w:fill="auto"/>
          </w:tcPr>
          <w:p w:rsidR="0035321E" w:rsidRDefault="0035321E" w:rsidP="001C0D6F"/>
        </w:tc>
      </w:tr>
      <w:tr w:rsidR="0035321E" w:rsidRPr="00170630" w:rsidTr="001C0D6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35321E" w:rsidRDefault="0035321E" w:rsidP="001C0D6F"/>
        </w:tc>
        <w:tc>
          <w:tcPr>
            <w:tcW w:w="4145" w:type="dxa"/>
            <w:shd w:val="clear" w:color="auto" w:fill="auto"/>
          </w:tcPr>
          <w:p w:rsidR="0035321E" w:rsidRDefault="0035321E" w:rsidP="001C0D6F">
            <w:pPr>
              <w:tabs>
                <w:tab w:val="left" w:pos="1605"/>
              </w:tabs>
            </w:pPr>
            <w:r>
              <w:t>Теплоизоляция емкости</w:t>
            </w:r>
          </w:p>
        </w:tc>
        <w:tc>
          <w:tcPr>
            <w:tcW w:w="1701" w:type="dxa"/>
            <w:shd w:val="clear" w:color="auto" w:fill="auto"/>
          </w:tcPr>
          <w:p w:rsidR="0035321E" w:rsidRDefault="00B65504" w:rsidP="001C0D6F">
            <w:r w:rsidRPr="00B65504">
              <w:rPr>
                <w:rFonts w:ascii="Segoe UI Symbol" w:hAnsi="Segoe UI Symbol" w:cs="Segoe UI Symbol"/>
              </w:rPr>
              <w:t>☐</w:t>
            </w:r>
            <w:r w:rsidRPr="00B65504">
              <w:t xml:space="preserve"> </w:t>
            </w:r>
            <w:r>
              <w:t xml:space="preserve"> </w:t>
            </w:r>
            <w:r w:rsidR="0035321E">
              <w:t>Да</w:t>
            </w:r>
          </w:p>
        </w:tc>
        <w:tc>
          <w:tcPr>
            <w:tcW w:w="2092" w:type="dxa"/>
            <w:shd w:val="clear" w:color="auto" w:fill="auto"/>
          </w:tcPr>
          <w:p w:rsidR="0035321E" w:rsidRDefault="00B65504" w:rsidP="001C0D6F">
            <w:r w:rsidRPr="00B65504">
              <w:rPr>
                <w:rFonts w:ascii="Segoe UI Symbol" w:hAnsi="Segoe UI Symbol" w:cs="Segoe UI Symbol"/>
              </w:rPr>
              <w:t>☐</w:t>
            </w:r>
            <w:r w:rsidRPr="00B65504">
              <w:t xml:space="preserve"> </w:t>
            </w:r>
            <w:r w:rsidR="0035321E">
              <w:t>Нет</w:t>
            </w:r>
          </w:p>
        </w:tc>
      </w:tr>
      <w:tr w:rsidR="0035321E" w:rsidRPr="00170630" w:rsidTr="001C0D6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35321E" w:rsidRDefault="0035321E" w:rsidP="001C0D6F"/>
        </w:tc>
        <w:tc>
          <w:tcPr>
            <w:tcW w:w="4145" w:type="dxa"/>
            <w:shd w:val="clear" w:color="auto" w:fill="auto"/>
          </w:tcPr>
          <w:p w:rsidR="0035321E" w:rsidRDefault="0035321E" w:rsidP="001C0D6F">
            <w:r>
              <w:t>Расположение</w:t>
            </w:r>
          </w:p>
        </w:tc>
        <w:tc>
          <w:tcPr>
            <w:tcW w:w="1701" w:type="dxa"/>
            <w:shd w:val="clear" w:color="auto" w:fill="auto"/>
          </w:tcPr>
          <w:p w:rsidR="0035321E" w:rsidRDefault="00B65504" w:rsidP="001C0D6F">
            <w:r w:rsidRPr="00B65504">
              <w:rPr>
                <w:rFonts w:ascii="Segoe UI Symbol" w:hAnsi="Segoe UI Symbol" w:cs="Segoe UI Symbol"/>
              </w:rPr>
              <w:t>☐</w:t>
            </w:r>
            <w:r w:rsidRPr="00B65504">
              <w:t xml:space="preserve"> </w:t>
            </w:r>
            <w:r w:rsidR="0035321E">
              <w:t>Уличное</w:t>
            </w:r>
          </w:p>
        </w:tc>
        <w:tc>
          <w:tcPr>
            <w:tcW w:w="2092" w:type="dxa"/>
            <w:shd w:val="clear" w:color="auto" w:fill="auto"/>
          </w:tcPr>
          <w:p w:rsidR="0035321E" w:rsidRDefault="00B65504" w:rsidP="001C0D6F">
            <w:r w:rsidRPr="00B65504">
              <w:rPr>
                <w:rFonts w:ascii="Segoe UI Symbol" w:hAnsi="Segoe UI Symbol" w:cs="Segoe UI Symbol"/>
              </w:rPr>
              <w:t>☐</w:t>
            </w:r>
            <w:r w:rsidRPr="00B65504">
              <w:t xml:space="preserve"> </w:t>
            </w:r>
            <w:r w:rsidR="0035321E">
              <w:t>В помещении</w:t>
            </w:r>
          </w:p>
        </w:tc>
      </w:tr>
      <w:tr w:rsidR="0035321E" w:rsidRPr="00170630" w:rsidTr="001C0D6F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3085" w:type="dxa"/>
            <w:vMerge/>
            <w:shd w:val="clear" w:color="auto" w:fill="auto"/>
          </w:tcPr>
          <w:p w:rsidR="0035321E" w:rsidRDefault="0035321E" w:rsidP="001C0D6F"/>
        </w:tc>
        <w:tc>
          <w:tcPr>
            <w:tcW w:w="4145" w:type="dxa"/>
            <w:vMerge w:val="restart"/>
            <w:shd w:val="clear" w:color="auto" w:fill="auto"/>
          </w:tcPr>
          <w:p w:rsidR="0035321E" w:rsidRDefault="0035321E" w:rsidP="001C0D6F">
            <w:pPr>
              <w:tabs>
                <w:tab w:val="left" w:pos="930"/>
              </w:tabs>
            </w:pPr>
            <w:r>
              <w:t>Внешнее защитное покрытие, цвет</w:t>
            </w:r>
          </w:p>
        </w:tc>
        <w:tc>
          <w:tcPr>
            <w:tcW w:w="1701" w:type="dxa"/>
            <w:shd w:val="clear" w:color="auto" w:fill="auto"/>
          </w:tcPr>
          <w:p w:rsidR="0035321E" w:rsidRDefault="00B65504" w:rsidP="001C0D6F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</w:t>
            </w:r>
            <w:r w:rsidR="0035321E">
              <w:t>Красный</w:t>
            </w:r>
          </w:p>
        </w:tc>
        <w:tc>
          <w:tcPr>
            <w:tcW w:w="2092" w:type="dxa"/>
            <w:shd w:val="clear" w:color="auto" w:fill="auto"/>
          </w:tcPr>
          <w:p w:rsidR="0035321E" w:rsidRDefault="00B65504" w:rsidP="001C0D6F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</w:t>
            </w:r>
            <w:r w:rsidR="0035321E">
              <w:t>Желтый</w:t>
            </w:r>
          </w:p>
        </w:tc>
      </w:tr>
      <w:tr w:rsidR="0035321E" w:rsidRPr="00170630" w:rsidTr="001C0D6F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3085" w:type="dxa"/>
            <w:vMerge/>
            <w:shd w:val="clear" w:color="auto" w:fill="auto"/>
          </w:tcPr>
          <w:p w:rsidR="0035321E" w:rsidRDefault="0035321E" w:rsidP="001C0D6F"/>
        </w:tc>
        <w:tc>
          <w:tcPr>
            <w:tcW w:w="4145" w:type="dxa"/>
            <w:vMerge/>
            <w:shd w:val="clear" w:color="auto" w:fill="auto"/>
          </w:tcPr>
          <w:p w:rsidR="0035321E" w:rsidRDefault="0035321E" w:rsidP="001C0D6F">
            <w:pPr>
              <w:tabs>
                <w:tab w:val="left" w:pos="930"/>
              </w:tabs>
            </w:pPr>
          </w:p>
        </w:tc>
        <w:tc>
          <w:tcPr>
            <w:tcW w:w="1701" w:type="dxa"/>
            <w:shd w:val="clear" w:color="auto" w:fill="auto"/>
          </w:tcPr>
          <w:p w:rsidR="0035321E" w:rsidRDefault="00B65504" w:rsidP="001C0D6F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</w:t>
            </w:r>
            <w:r w:rsidR="0035321E">
              <w:t>Зеленый</w:t>
            </w:r>
          </w:p>
        </w:tc>
        <w:tc>
          <w:tcPr>
            <w:tcW w:w="2092" w:type="dxa"/>
            <w:shd w:val="clear" w:color="auto" w:fill="auto"/>
          </w:tcPr>
          <w:p w:rsidR="0035321E" w:rsidRDefault="00B65504" w:rsidP="001C0D6F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</w:t>
            </w:r>
            <w:r w:rsidR="0035321E">
              <w:t>Серый</w:t>
            </w:r>
          </w:p>
        </w:tc>
      </w:tr>
      <w:tr w:rsidR="008512E2" w:rsidRPr="00170630" w:rsidTr="001C0D6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 w:val="restart"/>
            <w:shd w:val="clear" w:color="auto" w:fill="auto"/>
          </w:tcPr>
          <w:p w:rsidR="008512E2" w:rsidRDefault="008512E2" w:rsidP="001C0D6F"/>
          <w:p w:rsidR="008512E2" w:rsidRDefault="008512E2" w:rsidP="001C0D6F">
            <w:r>
              <w:t>Доставка, шефмонтаж</w:t>
            </w:r>
          </w:p>
        </w:tc>
        <w:tc>
          <w:tcPr>
            <w:tcW w:w="4145" w:type="dxa"/>
            <w:shd w:val="clear" w:color="auto" w:fill="auto"/>
          </w:tcPr>
          <w:p w:rsidR="008512E2" w:rsidRDefault="008512E2" w:rsidP="001C0D6F">
            <w:r>
              <w:t>Транспортировка</w:t>
            </w:r>
          </w:p>
        </w:tc>
        <w:tc>
          <w:tcPr>
            <w:tcW w:w="1701" w:type="dxa"/>
            <w:shd w:val="clear" w:color="auto" w:fill="auto"/>
          </w:tcPr>
          <w:p w:rsidR="008512E2" w:rsidRDefault="00B65504" w:rsidP="001C0D6F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</w:t>
            </w:r>
            <w:r w:rsidR="008512E2">
              <w:t>Доставка</w:t>
            </w:r>
          </w:p>
        </w:tc>
        <w:tc>
          <w:tcPr>
            <w:tcW w:w="2092" w:type="dxa"/>
            <w:shd w:val="clear" w:color="auto" w:fill="auto"/>
          </w:tcPr>
          <w:p w:rsidR="008512E2" w:rsidRDefault="00B65504" w:rsidP="001C0D6F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</w:t>
            </w:r>
            <w:r w:rsidR="008512E2">
              <w:t>Самовывоз</w:t>
            </w:r>
          </w:p>
        </w:tc>
      </w:tr>
      <w:tr w:rsidR="008512E2" w:rsidRPr="00170630" w:rsidTr="001C0D6F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8512E2" w:rsidRDefault="008512E2" w:rsidP="001C0D6F"/>
        </w:tc>
        <w:tc>
          <w:tcPr>
            <w:tcW w:w="4145" w:type="dxa"/>
            <w:shd w:val="clear" w:color="auto" w:fill="auto"/>
          </w:tcPr>
          <w:p w:rsidR="008512E2" w:rsidRDefault="008512E2" w:rsidP="001C0D6F">
            <w:pPr>
              <w:tabs>
                <w:tab w:val="left" w:pos="1185"/>
              </w:tabs>
            </w:pPr>
            <w:r>
              <w:t>Поставка в следующем виде</w:t>
            </w:r>
          </w:p>
        </w:tc>
        <w:tc>
          <w:tcPr>
            <w:tcW w:w="1701" w:type="dxa"/>
            <w:shd w:val="clear" w:color="auto" w:fill="auto"/>
          </w:tcPr>
          <w:p w:rsidR="008512E2" w:rsidRDefault="00B65504" w:rsidP="001C0D6F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 w:rsidR="008512E2">
              <w:t>Собранный</w:t>
            </w:r>
          </w:p>
        </w:tc>
        <w:tc>
          <w:tcPr>
            <w:tcW w:w="2092" w:type="dxa"/>
            <w:shd w:val="clear" w:color="auto" w:fill="auto"/>
          </w:tcPr>
          <w:p w:rsidR="008512E2" w:rsidRDefault="00B65504" w:rsidP="001C0D6F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 w:rsidR="008512E2">
              <w:t>Разобранный</w:t>
            </w:r>
          </w:p>
        </w:tc>
      </w:tr>
      <w:tr w:rsidR="008512E2" w:rsidRPr="00170630" w:rsidTr="001C0D6F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3085" w:type="dxa"/>
            <w:vMerge/>
            <w:shd w:val="clear" w:color="auto" w:fill="auto"/>
          </w:tcPr>
          <w:p w:rsidR="008512E2" w:rsidRDefault="008512E2" w:rsidP="001C0D6F"/>
        </w:tc>
        <w:tc>
          <w:tcPr>
            <w:tcW w:w="4145" w:type="dxa"/>
            <w:shd w:val="clear" w:color="auto" w:fill="auto"/>
          </w:tcPr>
          <w:p w:rsidR="008512E2" w:rsidRDefault="008512E2" w:rsidP="001C0D6F">
            <w:r>
              <w:t>Шефмонтаж оборудования на площадке предприятия:</w:t>
            </w:r>
          </w:p>
        </w:tc>
        <w:tc>
          <w:tcPr>
            <w:tcW w:w="1701" w:type="dxa"/>
            <w:shd w:val="clear" w:color="auto" w:fill="auto"/>
          </w:tcPr>
          <w:p w:rsidR="008512E2" w:rsidRDefault="00B65504" w:rsidP="001C0D6F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</w:t>
            </w:r>
            <w:r w:rsidR="008512E2">
              <w:t>Да</w:t>
            </w:r>
          </w:p>
        </w:tc>
        <w:tc>
          <w:tcPr>
            <w:tcW w:w="2092" w:type="dxa"/>
            <w:shd w:val="clear" w:color="auto" w:fill="auto"/>
          </w:tcPr>
          <w:p w:rsidR="008512E2" w:rsidRDefault="00B65504" w:rsidP="001C0D6F">
            <w:r>
              <w:rPr>
                <w:rFonts w:ascii="Segoe UI Symbol" w:eastAsia="Yu Gothic UI" w:hAnsi="Segoe UI Symbol" w:cs="Segoe UI Symbol"/>
                <w:bCs/>
              </w:rPr>
              <w:t>☐</w:t>
            </w:r>
            <w:r>
              <w:t xml:space="preserve"> </w:t>
            </w:r>
            <w:r w:rsidR="008512E2">
              <w:t>Нет</w:t>
            </w:r>
          </w:p>
        </w:tc>
      </w:tr>
    </w:tbl>
    <w:p w:rsidR="00F20EBA" w:rsidRDefault="008512E2">
      <w:pPr>
        <w:rPr>
          <w:b/>
        </w:rPr>
      </w:pPr>
      <w:r w:rsidRPr="008512E2">
        <w:rPr>
          <w:b/>
        </w:rPr>
        <w:t>Дополнительные требования:</w:t>
      </w:r>
    </w:p>
    <w:p w:rsidR="008512E2" w:rsidRPr="008512E2" w:rsidRDefault="008512E2">
      <w:pPr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0D6F">
        <w:rPr>
          <w:u w:val="single"/>
        </w:rPr>
        <w:t>______________________________________________________________________________________________________________________________________________________________________</w:t>
      </w:r>
    </w:p>
    <w:sectPr w:rsidR="008512E2" w:rsidRPr="008512E2" w:rsidSect="00A83E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851" w:bottom="1134" w:left="107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B3" w:rsidRDefault="007F62B3">
      <w:r>
        <w:separator/>
      </w:r>
    </w:p>
  </w:endnote>
  <w:endnote w:type="continuationSeparator" w:id="0">
    <w:p w:rsidR="007F62B3" w:rsidRDefault="007F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ED" w:rsidRDefault="00B22A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BC" w:rsidRPr="00987BBC" w:rsidRDefault="00987BBC" w:rsidP="00987BBC">
    <w:pPr>
      <w:rPr>
        <w:vanish/>
      </w:rPr>
    </w:pPr>
  </w:p>
  <w:tbl>
    <w:tblPr>
      <w:tblW w:w="6354" w:type="pct"/>
      <w:tblInd w:w="-1019" w:type="dxa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2690"/>
    </w:tblGrid>
    <w:tr w:rsidR="00184E45" w:rsidTr="00184E45">
      <w:tc>
        <w:tcPr>
          <w:tcW w:w="5000" w:type="pct"/>
          <w:shd w:val="clear" w:color="auto" w:fill="0050B4"/>
        </w:tcPr>
        <w:tbl>
          <w:tblPr>
            <w:tblW w:w="12460" w:type="dxa"/>
            <w:shd w:val="clear" w:color="auto" w:fill="4C5D93"/>
            <w:tblLook w:val="04A0" w:firstRow="1" w:lastRow="0" w:firstColumn="1" w:lastColumn="0" w:noHBand="0" w:noVBand="1"/>
          </w:tblPr>
          <w:tblGrid>
            <w:gridCol w:w="11838"/>
            <w:gridCol w:w="622"/>
          </w:tblGrid>
          <w:tr w:rsidR="00902E06" w:rsidRPr="00284474" w:rsidTr="00902E06">
            <w:trPr>
              <w:trHeight w:val="110"/>
            </w:trPr>
            <w:tc>
              <w:tcPr>
                <w:tcW w:w="12460" w:type="dxa"/>
                <w:gridSpan w:val="2"/>
                <w:shd w:val="clear" w:color="auto" w:fill="4C5D93"/>
                <w:vAlign w:val="center"/>
              </w:tcPr>
              <w:p w:rsidR="00184E45" w:rsidRPr="00902E06" w:rsidRDefault="00184E45" w:rsidP="00902E06">
                <w:pPr>
                  <w:rPr>
                    <w:rFonts w:ascii="Cambria" w:eastAsia="Calibri" w:hAnsi="Cambria"/>
                    <w:b/>
                    <w:color w:val="FFFFFF"/>
                    <w:sz w:val="10"/>
                    <w:szCs w:val="10"/>
                  </w:rPr>
                </w:pPr>
              </w:p>
            </w:tc>
          </w:tr>
          <w:tr w:rsidR="00902E06" w:rsidRPr="00284474" w:rsidTr="00902E06">
            <w:trPr>
              <w:trHeight w:val="452"/>
            </w:trPr>
            <w:tc>
              <w:tcPr>
                <w:tcW w:w="11838" w:type="dxa"/>
                <w:shd w:val="clear" w:color="auto" w:fill="4C5D93"/>
                <w:vAlign w:val="center"/>
              </w:tcPr>
              <w:p w:rsidR="00184E45" w:rsidRPr="00902E06" w:rsidRDefault="00184E45" w:rsidP="00902E06">
                <w:pPr>
                  <w:ind w:right="189"/>
                  <w:jc w:val="both"/>
                  <w:rPr>
                    <w:rFonts w:ascii="Cambria" w:eastAsia="Calibri" w:hAnsi="Cambria"/>
                    <w:b/>
                    <w:caps/>
                    <w:color w:val="FFFFFF"/>
                    <w:sz w:val="16"/>
                    <w:szCs w:val="16"/>
                  </w:rPr>
                </w:pPr>
                <w:r w:rsidRPr="00902E06">
                  <w:rPr>
                    <w:rFonts w:ascii="Cambria" w:eastAsia="Calibri" w:hAnsi="Cambria"/>
                    <w:b/>
                    <w:caps/>
                    <w:color w:val="FFFFFF"/>
                    <w:sz w:val="16"/>
                    <w:szCs w:val="16"/>
                  </w:rPr>
                  <w:t xml:space="preserve">приглашаем к сотрудничеству.  ИНФОРМАЦИЮ ДЛЯ РАСЧЕТА ОБОРУДОВАНИЯ ПРОСИМ НАПРАВЛЯТЬ на почту info@vkompozit.ru </w:t>
                </w:r>
              </w:p>
              <w:p w:rsidR="00184E45" w:rsidRPr="00902E06" w:rsidRDefault="00184E45" w:rsidP="00902E06">
                <w:pPr>
                  <w:ind w:left="315" w:right="189"/>
                  <w:jc w:val="center"/>
                  <w:rPr>
                    <w:rFonts w:ascii="Cambria" w:eastAsia="Calibri" w:hAnsi="Cambria"/>
                    <w:b/>
                    <w:caps/>
                    <w:color w:val="FFFFFF"/>
                    <w:sz w:val="18"/>
                    <w:szCs w:val="18"/>
                  </w:rPr>
                </w:pPr>
                <w:r w:rsidRPr="00902E06">
                  <w:rPr>
                    <w:rFonts w:ascii="Cambria" w:eastAsia="Calibri" w:hAnsi="Cambria"/>
                    <w:b/>
                    <w:caps/>
                    <w:color w:val="FFFFFF"/>
                    <w:sz w:val="18"/>
                    <w:szCs w:val="18"/>
                  </w:rPr>
                  <w:t xml:space="preserve"> ООО «ВОЛЖСКИЙ КОМПОЗИТ»</w:t>
                </w:r>
              </w:p>
            </w:tc>
            <w:tc>
              <w:tcPr>
                <w:tcW w:w="622" w:type="dxa"/>
                <w:shd w:val="clear" w:color="auto" w:fill="4C5D93"/>
                <w:vAlign w:val="center"/>
              </w:tcPr>
              <w:p w:rsidR="00184E45" w:rsidRPr="00902E06" w:rsidRDefault="00184E45" w:rsidP="00902E06">
                <w:pPr>
                  <w:jc w:val="center"/>
                  <w:rPr>
                    <w:rFonts w:ascii="Cambria" w:eastAsia="Calibri" w:hAnsi="Cambria"/>
                    <w:b/>
                    <w:color w:val="FFFFFF"/>
                  </w:rPr>
                </w:pPr>
              </w:p>
            </w:tc>
          </w:tr>
          <w:tr w:rsidR="00902E06" w:rsidRPr="00284474" w:rsidTr="00902E06">
            <w:trPr>
              <w:trHeight w:val="52"/>
            </w:trPr>
            <w:tc>
              <w:tcPr>
                <w:tcW w:w="12460" w:type="dxa"/>
                <w:gridSpan w:val="2"/>
                <w:shd w:val="clear" w:color="auto" w:fill="4C5D93"/>
                <w:vAlign w:val="center"/>
              </w:tcPr>
              <w:p w:rsidR="00184E45" w:rsidRPr="00902E06" w:rsidRDefault="00184E45" w:rsidP="00902E06">
                <w:pPr>
                  <w:rPr>
                    <w:rFonts w:ascii="Cambria" w:eastAsia="Calibri" w:hAnsi="Cambria"/>
                    <w:b/>
                    <w:color w:val="FFFFFF"/>
                    <w:sz w:val="10"/>
                    <w:szCs w:val="10"/>
                  </w:rPr>
                </w:pPr>
              </w:p>
            </w:tc>
          </w:tr>
        </w:tbl>
        <w:p w:rsidR="00184E45" w:rsidRDefault="00184E45" w:rsidP="00184E45"/>
      </w:tc>
    </w:tr>
  </w:tbl>
  <w:p w:rsidR="00C43173" w:rsidRDefault="00C431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ED" w:rsidRDefault="00B22A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B3" w:rsidRDefault="007F62B3">
      <w:r>
        <w:separator/>
      </w:r>
    </w:p>
  </w:footnote>
  <w:footnote w:type="continuationSeparator" w:id="0">
    <w:p w:rsidR="007F62B3" w:rsidRDefault="007F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ED" w:rsidRDefault="00B22A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833" w:type="dxa"/>
      <w:tblInd w:w="-885" w:type="dxa"/>
      <w:shd w:val="clear" w:color="auto" w:fill="4C5D93"/>
      <w:tblLook w:val="04A0" w:firstRow="1" w:lastRow="0" w:firstColumn="1" w:lastColumn="0" w:noHBand="0" w:noVBand="1"/>
    </w:tblPr>
    <w:tblGrid>
      <w:gridCol w:w="3346"/>
      <w:gridCol w:w="8487"/>
    </w:tblGrid>
    <w:tr w:rsidR="00987BBC" w:rsidTr="00987BBC">
      <w:trPr>
        <w:trHeight w:val="106"/>
      </w:trPr>
      <w:tc>
        <w:tcPr>
          <w:tcW w:w="11833" w:type="dxa"/>
          <w:gridSpan w:val="2"/>
          <w:shd w:val="clear" w:color="auto" w:fill="4C5D93"/>
          <w:vAlign w:val="center"/>
        </w:tcPr>
        <w:p w:rsidR="00B22AED" w:rsidRPr="00987BBC" w:rsidRDefault="00B22AED" w:rsidP="00987BBC">
          <w:pPr>
            <w:pStyle w:val="aa"/>
            <w:ind w:right="30"/>
            <w:jc w:val="left"/>
            <w:rPr>
              <w:b/>
              <w:color w:val="0050B4"/>
              <w:sz w:val="9"/>
              <w:szCs w:val="9"/>
            </w:rPr>
          </w:pPr>
        </w:p>
      </w:tc>
    </w:tr>
    <w:tr w:rsidR="00987BBC" w:rsidRPr="009B6E1A" w:rsidTr="00987BBC">
      <w:trPr>
        <w:trHeight w:val="1025"/>
      </w:trPr>
      <w:tc>
        <w:tcPr>
          <w:tcW w:w="3346" w:type="dxa"/>
          <w:shd w:val="clear" w:color="auto" w:fill="4C5D93"/>
          <w:vAlign w:val="center"/>
        </w:tcPr>
        <w:p w:rsidR="00B22AED" w:rsidRPr="00987BBC" w:rsidRDefault="001C0D6F" w:rsidP="00987BBC">
          <w:pPr>
            <w:jc w:val="center"/>
            <w:rPr>
              <w:bCs/>
            </w:rPr>
          </w:pPr>
          <w:r>
            <w:rPr>
              <w:rFonts w:ascii="Cambria" w:hAnsi="Cambria"/>
              <w:b/>
              <w:noProof/>
              <w:color w:val="0050B4"/>
              <w:sz w:val="22"/>
              <w:szCs w:val="22"/>
            </w:rPr>
            <w:drawing>
              <wp:inline distT="0" distB="0" distL="0" distR="0">
                <wp:extent cx="1876425" cy="647700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7" w:type="dxa"/>
          <w:shd w:val="clear" w:color="auto" w:fill="4C5D93"/>
          <w:vAlign w:val="center"/>
        </w:tcPr>
        <w:p w:rsidR="00B22AED" w:rsidRPr="00987BBC" w:rsidRDefault="00B22AED" w:rsidP="00987BBC">
          <w:pPr>
            <w:jc w:val="right"/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</w:pP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  <w:t>445000 Самарская область, г. Тольятти, ул. Борковская, д.36, лит. А37, оф. 1</w:t>
          </w:r>
        </w:p>
        <w:p w:rsidR="00B22AED" w:rsidRPr="00412FF7" w:rsidRDefault="00B22AED" w:rsidP="00987BBC">
          <w:pPr>
            <w:jc w:val="right"/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  <w:lang w:val="en-US"/>
            </w:rPr>
          </w:pP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  <w:t>тел</w:t>
          </w:r>
          <w:r w:rsidRPr="00412FF7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  <w:lang w:val="en-US"/>
            </w:rPr>
            <w:t xml:space="preserve">. +7(848)271-43-05, </w:t>
          </w: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  <w:lang w:val="en-US"/>
            </w:rPr>
            <w:t>e</w:t>
          </w:r>
          <w:r w:rsidRPr="00412FF7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  <w:lang w:val="en-US"/>
            </w:rPr>
            <w:t>-</w:t>
          </w: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  <w:lang w:val="en-US"/>
            </w:rPr>
            <w:t>mail</w:t>
          </w:r>
          <w:r w:rsidRPr="00412FF7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  <w:lang w:val="en-US"/>
            </w:rPr>
            <w:t xml:space="preserve">: </w:t>
          </w: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  <w:lang w:val="en-US"/>
            </w:rPr>
            <w:t>info</w:t>
          </w:r>
          <w:r w:rsidRPr="00412FF7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  <w:lang w:val="en-US"/>
            </w:rPr>
            <w:t>@</w:t>
          </w: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  <w:lang w:val="en-US"/>
            </w:rPr>
            <w:t>vkompozit</w:t>
          </w:r>
          <w:r w:rsidRPr="00412FF7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  <w:lang w:val="en-US"/>
            </w:rPr>
            <w:t>.</w:t>
          </w: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  <w:lang w:val="en-US"/>
            </w:rPr>
            <w:t>ru</w:t>
          </w:r>
        </w:p>
        <w:p w:rsidR="00B22AED" w:rsidRPr="00987BBC" w:rsidRDefault="00B22AED" w:rsidP="00987BBC">
          <w:pPr>
            <w:jc w:val="right"/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</w:pP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  <w:t xml:space="preserve">ИНН 6321432444  КПП 632101001 </w:t>
          </w:r>
        </w:p>
        <w:p w:rsidR="00B22AED" w:rsidRPr="00987BBC" w:rsidRDefault="00B22AED" w:rsidP="00987BBC">
          <w:pPr>
            <w:jc w:val="right"/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</w:pP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  <w:t>р/с 40702810529520000072, к/с 30101810200000000824</w:t>
          </w:r>
        </w:p>
        <w:p w:rsidR="00B22AED" w:rsidRPr="00987BBC" w:rsidRDefault="00B22AED" w:rsidP="00987BBC">
          <w:pPr>
            <w:ind w:right="605"/>
            <w:jc w:val="right"/>
            <w:rPr>
              <w:rFonts w:ascii="Cambria" w:hAnsi="Cambria" w:cs="Cambria"/>
              <w:b/>
              <w:bCs/>
              <w:color w:val="FFFFFF"/>
              <w:sz w:val="22"/>
              <w:szCs w:val="22"/>
            </w:rPr>
          </w:pPr>
          <w:r w:rsidRPr="00987BBC">
            <w:rPr>
              <w:rFonts w:ascii="Calibri" w:eastAsia="Calibri" w:hAnsi="Calibri" w:cs="Calibri"/>
              <w:b/>
              <w:bCs/>
              <w:color w:val="FFFFFF"/>
              <w:sz w:val="20"/>
              <w:szCs w:val="20"/>
            </w:rPr>
            <w:t>в ФИЛИАЛ «НИЖЕГОРОДСКИЙ» АО «АЛЬФА-БАНК»</w:t>
          </w:r>
        </w:p>
      </w:tc>
    </w:tr>
    <w:tr w:rsidR="00987BBC" w:rsidRPr="000455D0" w:rsidTr="00987BBC">
      <w:trPr>
        <w:trHeight w:val="80"/>
      </w:trPr>
      <w:tc>
        <w:tcPr>
          <w:tcW w:w="11833" w:type="dxa"/>
          <w:gridSpan w:val="2"/>
          <w:shd w:val="clear" w:color="auto" w:fill="4C5D93"/>
          <w:vAlign w:val="center"/>
        </w:tcPr>
        <w:p w:rsidR="00B22AED" w:rsidRPr="00987BBC" w:rsidRDefault="00B22AED" w:rsidP="00987BBC">
          <w:pPr>
            <w:pStyle w:val="aa"/>
            <w:jc w:val="left"/>
            <w:rPr>
              <w:b/>
              <w:color w:val="0050B4"/>
              <w:sz w:val="9"/>
              <w:szCs w:val="9"/>
            </w:rPr>
          </w:pPr>
        </w:p>
      </w:tc>
    </w:tr>
  </w:tbl>
  <w:p w:rsidR="004F19B9" w:rsidRPr="00B22AED" w:rsidRDefault="004F19B9" w:rsidP="00522C0C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ED" w:rsidRDefault="00B22A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9098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E2F7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AE4B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98FE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10D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80D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03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AA15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6D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C0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260208"/>
    <w:multiLevelType w:val="hybridMultilevel"/>
    <w:tmpl w:val="29A86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B1ABA"/>
    <w:multiLevelType w:val="hybridMultilevel"/>
    <w:tmpl w:val="0B9E2C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A666A"/>
    <w:multiLevelType w:val="hybridMultilevel"/>
    <w:tmpl w:val="9558E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F742B"/>
    <w:multiLevelType w:val="hybridMultilevel"/>
    <w:tmpl w:val="658402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9296D"/>
    <w:multiLevelType w:val="hybridMultilevel"/>
    <w:tmpl w:val="A1B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2740B"/>
    <w:multiLevelType w:val="hybridMultilevel"/>
    <w:tmpl w:val="4EB4B8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F2"/>
    <w:rsid w:val="000206C2"/>
    <w:rsid w:val="0005378A"/>
    <w:rsid w:val="00053BDA"/>
    <w:rsid w:val="00093079"/>
    <w:rsid w:val="000C5048"/>
    <w:rsid w:val="000D06B3"/>
    <w:rsid w:val="000F5321"/>
    <w:rsid w:val="001110CC"/>
    <w:rsid w:val="001249EF"/>
    <w:rsid w:val="00142B31"/>
    <w:rsid w:val="00170630"/>
    <w:rsid w:val="00173D70"/>
    <w:rsid w:val="00184E45"/>
    <w:rsid w:val="00196402"/>
    <w:rsid w:val="001B3A1B"/>
    <w:rsid w:val="001C0D6F"/>
    <w:rsid w:val="00226C86"/>
    <w:rsid w:val="0026742D"/>
    <w:rsid w:val="00285D5E"/>
    <w:rsid w:val="00300090"/>
    <w:rsid w:val="003354DA"/>
    <w:rsid w:val="0035321E"/>
    <w:rsid w:val="003735A3"/>
    <w:rsid w:val="003A24DB"/>
    <w:rsid w:val="003B7F07"/>
    <w:rsid w:val="003E0770"/>
    <w:rsid w:val="003F6D38"/>
    <w:rsid w:val="00405F24"/>
    <w:rsid w:val="00412D98"/>
    <w:rsid w:val="00412FF7"/>
    <w:rsid w:val="00453F0C"/>
    <w:rsid w:val="00464011"/>
    <w:rsid w:val="004739D3"/>
    <w:rsid w:val="004E1DA7"/>
    <w:rsid w:val="004F19B9"/>
    <w:rsid w:val="00522C0C"/>
    <w:rsid w:val="00531DF1"/>
    <w:rsid w:val="00562748"/>
    <w:rsid w:val="00571F6B"/>
    <w:rsid w:val="00592873"/>
    <w:rsid w:val="005B1C05"/>
    <w:rsid w:val="005D72DD"/>
    <w:rsid w:val="005E10CF"/>
    <w:rsid w:val="005E6C3D"/>
    <w:rsid w:val="0060447E"/>
    <w:rsid w:val="006420AA"/>
    <w:rsid w:val="00697679"/>
    <w:rsid w:val="006C4C09"/>
    <w:rsid w:val="006F58EC"/>
    <w:rsid w:val="00704ECC"/>
    <w:rsid w:val="0077447D"/>
    <w:rsid w:val="007A23B9"/>
    <w:rsid w:val="007F62B3"/>
    <w:rsid w:val="008512E2"/>
    <w:rsid w:val="0086328D"/>
    <w:rsid w:val="00871D9D"/>
    <w:rsid w:val="00873B91"/>
    <w:rsid w:val="008757DF"/>
    <w:rsid w:val="00880C5D"/>
    <w:rsid w:val="008B21B7"/>
    <w:rsid w:val="00902E06"/>
    <w:rsid w:val="00916093"/>
    <w:rsid w:val="00952E72"/>
    <w:rsid w:val="009834FC"/>
    <w:rsid w:val="00987BBC"/>
    <w:rsid w:val="009E2033"/>
    <w:rsid w:val="00A13C45"/>
    <w:rsid w:val="00A83E2B"/>
    <w:rsid w:val="00A90FA7"/>
    <w:rsid w:val="00A91BD3"/>
    <w:rsid w:val="00AA3830"/>
    <w:rsid w:val="00B11B8B"/>
    <w:rsid w:val="00B22AED"/>
    <w:rsid w:val="00B40B95"/>
    <w:rsid w:val="00B476CA"/>
    <w:rsid w:val="00B65504"/>
    <w:rsid w:val="00C24C8B"/>
    <w:rsid w:val="00C43173"/>
    <w:rsid w:val="00C847E8"/>
    <w:rsid w:val="00CD044E"/>
    <w:rsid w:val="00CE1F70"/>
    <w:rsid w:val="00D01D6C"/>
    <w:rsid w:val="00D22CD6"/>
    <w:rsid w:val="00D55CE6"/>
    <w:rsid w:val="00E479E3"/>
    <w:rsid w:val="00ED6A30"/>
    <w:rsid w:val="00EF38F2"/>
    <w:rsid w:val="00F05ACF"/>
    <w:rsid w:val="00F20EBA"/>
    <w:rsid w:val="00F946DF"/>
    <w:rsid w:val="00FC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50074A"/>
  <w15:docId w15:val="{9B5ABC40-564B-407F-9BD0-DA1952E4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38F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EF38F2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rsid w:val="00170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D044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D044E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rsid w:val="00C43173"/>
    <w:rPr>
      <w:sz w:val="24"/>
      <w:szCs w:val="24"/>
    </w:rPr>
  </w:style>
  <w:style w:type="character" w:customStyle="1" w:styleId="a6">
    <w:name w:val="Нижний колонтитул Знак"/>
    <w:link w:val="a5"/>
    <w:rsid w:val="00C43173"/>
    <w:rPr>
      <w:sz w:val="24"/>
      <w:szCs w:val="24"/>
    </w:rPr>
  </w:style>
  <w:style w:type="paragraph" w:styleId="aa">
    <w:name w:val="No Spacing"/>
    <w:uiPriority w:val="1"/>
    <w:qFormat/>
    <w:rsid w:val="00B22AED"/>
    <w:pPr>
      <w:jc w:val="both"/>
    </w:pPr>
    <w:rPr>
      <w:sz w:val="24"/>
      <w:szCs w:val="24"/>
    </w:rPr>
  </w:style>
  <w:style w:type="table" w:customStyle="1" w:styleId="1">
    <w:name w:val="Сетка таблицы1"/>
    <w:basedOn w:val="a1"/>
    <w:next w:val="a7"/>
    <w:uiPriority w:val="39"/>
    <w:rsid w:val="00ED6A3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184E4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D53CE0-02D5-4241-AF22-AEF9A3F0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</Company>
  <LinksUpToDate>false</LinksUpToDate>
  <CharactersWithSpaces>1776</CharactersWithSpaces>
  <SharedDoc>false</SharedDoc>
  <HLinks>
    <vt:vector size="12" baseType="variant">
      <vt:variant>
        <vt:i4>458808</vt:i4>
      </vt:variant>
      <vt:variant>
        <vt:i4>3</vt:i4>
      </vt:variant>
      <vt:variant>
        <vt:i4>0</vt:i4>
      </vt:variant>
      <vt:variant>
        <vt:i4>5</vt:i4>
      </vt:variant>
      <vt:variant>
        <vt:lpwstr>mailto:zakaz@helyx.ru</vt:lpwstr>
      </vt:variant>
      <vt:variant>
        <vt:lpwstr/>
      </vt:variant>
      <vt:variant>
        <vt:i4>196695</vt:i4>
      </vt:variant>
      <vt:variant>
        <vt:i4>0</vt:i4>
      </vt:variant>
      <vt:variant>
        <vt:i4>0</vt:i4>
      </vt:variant>
      <vt:variant>
        <vt:i4>5</vt:i4>
      </vt:variant>
      <vt:variant>
        <vt:lpwstr>http://www.helyx.ru/online-zakaz/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1111111</cp:lastModifiedBy>
  <cp:revision>2</cp:revision>
  <cp:lastPrinted>2014-01-30T13:04:00Z</cp:lastPrinted>
  <dcterms:created xsi:type="dcterms:W3CDTF">2018-04-16T12:58:00Z</dcterms:created>
  <dcterms:modified xsi:type="dcterms:W3CDTF">2018-04-16T12:58:00Z</dcterms:modified>
</cp:coreProperties>
</file>